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A" w:rsidRPr="003D2C4A" w:rsidRDefault="003D2C4A" w:rsidP="003D2C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3D2C4A">
        <w:rPr>
          <w:rFonts w:ascii="Tahoma" w:eastAsia="Times New Roman" w:hAnsi="Tahoma" w:cs="Tahoma"/>
          <w:b/>
          <w:bCs/>
          <w:color w:val="3C3C3C"/>
          <w:sz w:val="36"/>
          <w:szCs w:val="36"/>
          <w:lang w:eastAsia="ru-RU"/>
        </w:rPr>
        <w:t xml:space="preserve">Условия кредитования субъектов </w:t>
      </w:r>
      <w:proofErr w:type="spellStart"/>
      <w:r w:rsidRPr="003D2C4A">
        <w:rPr>
          <w:rFonts w:ascii="Tahoma" w:eastAsia="Times New Roman" w:hAnsi="Tahoma" w:cs="Tahoma"/>
          <w:b/>
          <w:bCs/>
          <w:color w:val="3C3C3C"/>
          <w:sz w:val="36"/>
          <w:szCs w:val="36"/>
          <w:lang w:eastAsia="ru-RU"/>
        </w:rPr>
        <w:t>агроэкотуризма</w:t>
      </w:r>
      <w:proofErr w:type="spellEnd"/>
      <w:r w:rsidRPr="003D2C4A">
        <w:rPr>
          <w:rFonts w:ascii="Tahoma" w:eastAsia="Times New Roman" w:hAnsi="Tahoma" w:cs="Tahoma"/>
          <w:b/>
          <w:bCs/>
          <w:color w:val="3C3C3C"/>
          <w:sz w:val="36"/>
          <w:szCs w:val="36"/>
          <w:lang w:eastAsia="ru-RU"/>
        </w:rPr>
        <w:t xml:space="preserve"> - физических лиц</w:t>
      </w:r>
      <w:r w:rsidRPr="003D2C4A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3D2C4A" w:rsidRPr="003D2C4A" w:rsidRDefault="003D2C4A" w:rsidP="003D2C4A">
      <w:pPr>
        <w:shd w:val="clear" w:color="auto" w:fill="FFFFFF"/>
        <w:spacing w:before="100" w:beforeAutospacing="1"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Максимальный размер кредита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до 2000 базовых величин.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Валюта кредита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- белорусские рубли.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Процентная ставка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- 5% </w:t>
      </w:r>
      <w:proofErr w:type="gramStart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годовых</w:t>
      </w:r>
      <w:proofErr w:type="gramEnd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Срок кредитования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- до 7 лет, с предоставлением отсрочки погашения основного долга на срок не более 12 месяцев с момента заключения кредитного договора.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Срок предоставления кредита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- не более 12 месяцев со дня заключения кредитного договора.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Форма и способ предоставления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- </w:t>
      </w:r>
      <w:proofErr w:type="spellStart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невозобновляемая</w:t>
      </w:r>
      <w:proofErr w:type="spellEnd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кредитная линия.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Погашение основного долга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ежемесячно равными долями.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Погашение процентов по кредиту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ежемесячно, в сумме, рассчитанной исходя из фактического ежедневного остатка задолженности по кредиту.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 предоставления кредита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- в безналичной форме путем перечисления денежных средств:</w:t>
      </w:r>
    </w:p>
    <w:p w:rsid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 на счета третьих лиц в оплату предоставленных расчетных документов;</w:t>
      </w:r>
    </w:p>
    <w:p w:rsid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 текущий счет, к которому выпущена банковская платежная карточка ОАО «</w:t>
      </w:r>
      <w:proofErr w:type="spellStart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Белагропромбанк</w:t>
      </w:r>
      <w:proofErr w:type="spellEnd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без права снятия наличных денежных средств.</w:t>
      </w:r>
    </w:p>
    <w:p w:rsid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Требования к кредитополучателю (поручителям):</w:t>
      </w:r>
    </w:p>
    <w:p w:rsid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соответствие критериям приемлемости Указа Президента Республики Беларусь от 09.10.2017 №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365 «О развитии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</w:p>
    <w:p w:rsidR="003D2C4A" w:rsidRPr="003D2C4A" w:rsidRDefault="003D2C4A" w:rsidP="003D2C4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гр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ажданство Республики Беларусь (лица без гражданства, постоянно прописанные на территории Республики Беларусь и имеющие вид на жительство);</w:t>
      </w:r>
    </w:p>
    <w:p w:rsidR="003D2C4A" w:rsidRPr="003D2C4A" w:rsidRDefault="003D2C4A" w:rsidP="003D2C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возраст от 18 лет; для мужчин в возрасте до 27 лет (граждан Республики Беларусь) - наличие военного билета или документов, подтверждающих право на отсрочку от призыва на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военную службу</w:t>
      </w:r>
    </w:p>
    <w:p w:rsidR="003D2C4A" w:rsidRPr="003D2C4A" w:rsidRDefault="003D2C4A" w:rsidP="003D2C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наличие регулярного, официально подтверждённого дохода в Республике Беларусь;</w:t>
      </w:r>
    </w:p>
    <w:p w:rsidR="003D2C4A" w:rsidRPr="003D2C4A" w:rsidRDefault="003D2C4A" w:rsidP="003D2C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отсутствие отрицательной кредитной истории (для физических лиц - индивидуальных предпринимателей Республики Беларусь – отсутствие задолженности по налогам,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борам и иным платежам в бюджет (дополнительно));</w:t>
      </w:r>
    </w:p>
    <w:p w:rsidR="003D2C4A" w:rsidRPr="003D2C4A" w:rsidRDefault="003D2C4A" w:rsidP="003D2C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Обеспечение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неустойка (при запрашиваемой сумме кредита до 500 базовых величин, установленных на дату подачи документов), поручительство и/или залог имущества.</w:t>
      </w:r>
    </w:p>
    <w:p w:rsidR="003D2C4A" w:rsidRPr="003D2C4A" w:rsidRDefault="003D2C4A" w:rsidP="003D2C4A">
      <w:pPr>
        <w:shd w:val="clear" w:color="auto" w:fill="FFFFFF"/>
        <w:spacing w:before="100" w:beforeAutospacing="1"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u w:val="single"/>
          <w:lang w:eastAsia="ru-RU"/>
        </w:rPr>
        <w:t>Реализация Проекта с помощью кредитной поддержки ОАО «</w:t>
      </w:r>
      <w:proofErr w:type="spellStart"/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u w:val="single"/>
          <w:lang w:eastAsia="ru-RU"/>
        </w:rPr>
        <w:t>Белагропромбанк</w:t>
      </w:r>
      <w:proofErr w:type="spellEnd"/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u w:val="single"/>
          <w:lang w:eastAsia="ru-RU"/>
        </w:rPr>
        <w:t>» осуществляется в 3 этапа:</w:t>
      </w:r>
    </w:p>
    <w:p w:rsidR="003D2C4A" w:rsidRPr="003D2C4A" w:rsidRDefault="003D2C4A" w:rsidP="003D2C4A">
      <w:pPr>
        <w:shd w:val="clear" w:color="auto" w:fill="FFFFFF"/>
        <w:spacing w:before="100" w:beforeAutospacing="1"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1-й этап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оценка эффективности Проекта рабочей группой, результатом которой является соответствующее заключение об эффективности (неэффективности) Проекта (далее – Заключение рабочей группы);</w:t>
      </w:r>
    </w:p>
    <w:p w:rsidR="003D2C4A" w:rsidRPr="003D2C4A" w:rsidRDefault="003D2C4A" w:rsidP="003D2C4A">
      <w:pPr>
        <w:shd w:val="clear" w:color="auto" w:fill="FFFFFF"/>
        <w:spacing w:before="100" w:beforeAutospacing="1"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2-й этап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рассмотрение районным исполнительным комитетом положительного Заключения рабочей группы;</w:t>
      </w:r>
    </w:p>
    <w:p w:rsidR="003D2C4A" w:rsidRDefault="003D2C4A" w:rsidP="003D2C4A">
      <w:pPr>
        <w:shd w:val="clear" w:color="auto" w:fill="FFFFFF"/>
        <w:spacing w:before="100" w:beforeAutospacing="1"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3-й этап</w:t>
      </w: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– рассмотрение ОАО «</w:t>
      </w:r>
      <w:proofErr w:type="spellStart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Белагропромбанк</w:t>
      </w:r>
      <w:proofErr w:type="spellEnd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вопроса о возможности предоставления кредита субъекту </w:t>
      </w:r>
      <w:proofErr w:type="spellStart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агроэкотуризма</w:t>
      </w:r>
      <w:proofErr w:type="spellEnd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при наличии положительного заключения районного исполнительного комитета.</w:t>
      </w:r>
    </w:p>
    <w:p w:rsidR="003D2C4A" w:rsidRPr="003D2C4A" w:rsidRDefault="003D2C4A" w:rsidP="003D2C4A">
      <w:pPr>
        <w:shd w:val="clear" w:color="auto" w:fill="FFFFFF"/>
        <w:spacing w:before="100" w:beforeAutospacing="1" w:after="0" w:line="240" w:lineRule="auto"/>
        <w:ind w:firstLine="27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Информация о необходимых документах по кредитованию размещена на сайте ОАО «</w:t>
      </w:r>
      <w:proofErr w:type="spellStart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Белагропромбанк</w:t>
      </w:r>
      <w:proofErr w:type="spellEnd"/>
      <w:r w:rsidRPr="003D2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 </w:t>
      </w:r>
      <w:proofErr w:type="spellStart"/>
      <w:r w:rsidR="007A23D6">
        <w:fldChar w:fldCharType="begin"/>
      </w:r>
      <w:r w:rsidR="007A23D6">
        <w:instrText>HYPERLINK "https://www.belapb.by/rus/malomu-i-srednemu-biznesu/agroekoturizm/fizicheskim-licam/" \t "_blank"</w:instrText>
      </w:r>
      <w:r w:rsidR="007A23D6">
        <w:fldChar w:fldCharType="separate"/>
      </w:r>
      <w:r w:rsidRPr="003D2C4A">
        <w:rPr>
          <w:rFonts w:ascii="Times New Roman" w:eastAsia="Times New Roman" w:hAnsi="Times New Roman" w:cs="Times New Roman"/>
          <w:color w:val="AC3434"/>
          <w:sz w:val="24"/>
          <w:szCs w:val="24"/>
          <w:u w:val="single"/>
          <w:lang w:eastAsia="ru-RU"/>
        </w:rPr>
        <w:t>belapb.by</w:t>
      </w:r>
      <w:proofErr w:type="spellEnd"/>
      <w:r w:rsidR="007A23D6">
        <w:fldChar w:fldCharType="end"/>
      </w:r>
    </w:p>
    <w:p w:rsidR="00CB225B" w:rsidRDefault="00DC1589" w:rsidP="003D2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A" w:rsidRPr="003D2C4A" w:rsidRDefault="003D2C4A" w:rsidP="003D2C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C4A" w:rsidRPr="003D2C4A" w:rsidSect="003D2C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930"/>
    <w:multiLevelType w:val="multilevel"/>
    <w:tmpl w:val="42C27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16"/>
    <w:rsid w:val="00312266"/>
    <w:rsid w:val="003D2C4A"/>
    <w:rsid w:val="005F4A16"/>
    <w:rsid w:val="007A23D6"/>
    <w:rsid w:val="009963B0"/>
    <w:rsid w:val="00DC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dcterms:created xsi:type="dcterms:W3CDTF">2023-05-04T06:50:00Z</dcterms:created>
  <dcterms:modified xsi:type="dcterms:W3CDTF">2023-05-04T06:50:00Z</dcterms:modified>
</cp:coreProperties>
</file>