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1" w:rsidRPr="00FC40F2" w:rsidRDefault="00103EA1" w:rsidP="00103EA1">
      <w:pPr>
        <w:pStyle w:val="a3"/>
        <w:jc w:val="center"/>
        <w:rPr>
          <w:b/>
          <w:kern w:val="36"/>
          <w:sz w:val="30"/>
          <w:szCs w:val="30"/>
        </w:rPr>
      </w:pPr>
      <w:r w:rsidRPr="00FC40F2">
        <w:rPr>
          <w:b/>
          <w:kern w:val="36"/>
          <w:sz w:val="30"/>
          <w:szCs w:val="30"/>
        </w:rPr>
        <w:t>Сжигание в местах и (или) устройствах, не предназначенных для сжигания, запрещено.</w:t>
      </w:r>
    </w:p>
    <w:p w:rsidR="00103EA1" w:rsidRDefault="00103EA1" w:rsidP="00103EA1">
      <w:pPr>
        <w:pStyle w:val="a3"/>
        <w:ind w:firstLine="709"/>
        <w:jc w:val="both"/>
        <w:rPr>
          <w:color w:val="000000"/>
          <w:sz w:val="30"/>
          <w:szCs w:val="30"/>
        </w:rPr>
      </w:pPr>
    </w:p>
    <w:p w:rsidR="00103EA1" w:rsidRPr="00FC40F2" w:rsidRDefault="00103EA1" w:rsidP="00103EA1">
      <w:pPr>
        <w:pStyle w:val="a3"/>
        <w:ind w:firstLine="709"/>
        <w:jc w:val="both"/>
        <w:rPr>
          <w:rFonts w:ascii="roboto" w:hAnsi="roboto"/>
          <w:sz w:val="30"/>
          <w:szCs w:val="30"/>
        </w:rPr>
      </w:pPr>
      <w:r w:rsidRPr="00FC40F2">
        <w:rPr>
          <w:color w:val="000000"/>
          <w:sz w:val="30"/>
          <w:szCs w:val="30"/>
        </w:rPr>
        <w:t xml:space="preserve">Согласно пункту 2 статьи 31 Закона Республики Беларусь «Об охране атмосферного воздуха», сжигание топлива, веществ, используемых в качестве топлива, в местах и (или) устройствах, не предназначенных для сжигания топлива, </w:t>
      </w:r>
      <w:r w:rsidRPr="00FC40F2">
        <w:rPr>
          <w:color w:val="000000"/>
          <w:sz w:val="30"/>
          <w:szCs w:val="30"/>
          <w:u w:val="single"/>
        </w:rPr>
        <w:t>не допускается</w:t>
      </w:r>
      <w:r w:rsidRPr="00FC40F2">
        <w:rPr>
          <w:color w:val="000000"/>
          <w:sz w:val="30"/>
          <w:szCs w:val="30"/>
        </w:rPr>
        <w:t>.</w:t>
      </w:r>
    </w:p>
    <w:p w:rsidR="00103EA1" w:rsidRPr="00FC40F2" w:rsidRDefault="00103EA1" w:rsidP="00103EA1">
      <w:pPr>
        <w:pStyle w:val="a3"/>
        <w:ind w:firstLine="709"/>
        <w:jc w:val="both"/>
        <w:rPr>
          <w:rFonts w:ascii="roboto" w:hAnsi="roboto"/>
          <w:sz w:val="30"/>
          <w:szCs w:val="30"/>
        </w:rPr>
      </w:pPr>
      <w:proofErr w:type="gramStart"/>
      <w:r w:rsidRPr="00FC40F2">
        <w:rPr>
          <w:color w:val="000000"/>
          <w:sz w:val="30"/>
          <w:szCs w:val="30"/>
        </w:rPr>
        <w:t>Согласно абзацу 5 подпункта 1.1 пункта 1 постановления Совета Министров Республики Беларусь от 11.04.2022 № 219 «О таксах для определения размера возмещения вреда, причиненного окружающей среде, и порядке его исчисления», выброс загрязняющего вещества в атмосферный воздух в результате сжигания топлива, веществ, смеси веществ, материалов, отходов в местах и (или) устройствах, не предназначенных для их сжигания, за исключением обстоятельств, обусловленных контролируемым сжиганием</w:t>
      </w:r>
      <w:proofErr w:type="gramEnd"/>
      <w:r w:rsidRPr="00FC40F2">
        <w:rPr>
          <w:color w:val="000000"/>
          <w:sz w:val="30"/>
          <w:szCs w:val="30"/>
        </w:rPr>
        <w:t>, инициированным аварийно-спасательными службами, является фактом причинения вреда окружающей среде и подлежит возмещению в полном объеме. </w:t>
      </w:r>
    </w:p>
    <w:p w:rsidR="00103EA1" w:rsidRPr="00FC40F2" w:rsidRDefault="00103EA1" w:rsidP="00103EA1">
      <w:pPr>
        <w:pStyle w:val="a3"/>
        <w:ind w:firstLine="709"/>
        <w:jc w:val="both"/>
        <w:rPr>
          <w:color w:val="000000"/>
          <w:sz w:val="30"/>
          <w:szCs w:val="30"/>
        </w:rPr>
      </w:pPr>
      <w:r w:rsidRPr="00FC40F2">
        <w:rPr>
          <w:color w:val="000000"/>
          <w:sz w:val="30"/>
          <w:szCs w:val="30"/>
        </w:rPr>
        <w:t>Территориальные органы Минприроды Республики Беларусь обращают внимание на требования природоохранного законодательства и недопустимость сжигания топлива, веществ, используемых в качестве топлива, в местах и (или) устройствах, не предназначенных для их сжигания!</w:t>
      </w:r>
    </w:p>
    <w:p w:rsidR="00AF310E" w:rsidRDefault="00103EA1"/>
    <w:sectPr w:rsidR="00AF310E" w:rsidSect="00BE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A1"/>
    <w:rsid w:val="000E1A22"/>
    <w:rsid w:val="00103EA1"/>
    <w:rsid w:val="00776243"/>
    <w:rsid w:val="00B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2023-06-08T06:57:00Z</dcterms:created>
  <dcterms:modified xsi:type="dcterms:W3CDTF">2023-06-08T06:57:00Z</dcterms:modified>
</cp:coreProperties>
</file>