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579" w:rsidRPr="00B51C88" w:rsidRDefault="002E3579" w:rsidP="002E3579">
      <w:pPr>
        <w:pStyle w:val="a4"/>
        <w:ind w:firstLine="709"/>
        <w:jc w:val="center"/>
        <w:rPr>
          <w:b/>
          <w:sz w:val="28"/>
          <w:szCs w:val="28"/>
        </w:rPr>
      </w:pPr>
      <w:bookmarkStart w:id="0" w:name="_GoBack"/>
      <w:r w:rsidRPr="00B51C88">
        <w:rPr>
          <w:sz w:val="28"/>
          <w:szCs w:val="28"/>
        </w:rPr>
        <w:t>«</w:t>
      </w:r>
      <w:r w:rsidRPr="00B51C88">
        <w:rPr>
          <w:b/>
          <w:sz w:val="28"/>
          <w:szCs w:val="28"/>
        </w:rPr>
        <w:t>О борьбе с инвазивными видами растений»</w:t>
      </w:r>
    </w:p>
    <w:bookmarkEnd w:id="0"/>
    <w:p w:rsidR="002E3579" w:rsidRDefault="002E3579" w:rsidP="002E3579">
      <w:pPr>
        <w:pStyle w:val="a4"/>
        <w:ind w:firstLine="709"/>
        <w:jc w:val="both"/>
        <w:rPr>
          <w:sz w:val="28"/>
          <w:szCs w:val="28"/>
        </w:rPr>
      </w:pPr>
    </w:p>
    <w:p w:rsidR="002E3579" w:rsidRPr="00711876" w:rsidRDefault="002E3579" w:rsidP="002E3579">
      <w:pPr>
        <w:pStyle w:val="a6"/>
        <w:spacing w:before="0" w:beforeAutospacing="0" w:after="0" w:afterAutospacing="0"/>
        <w:ind w:firstLine="709"/>
        <w:jc w:val="both"/>
        <w:rPr>
          <w:color w:val="212529"/>
          <w:sz w:val="28"/>
          <w:szCs w:val="28"/>
        </w:rPr>
      </w:pPr>
      <w:r w:rsidRPr="00711876">
        <w:rPr>
          <w:color w:val="000000"/>
          <w:sz w:val="28"/>
          <w:szCs w:val="28"/>
        </w:rPr>
        <w:t xml:space="preserve">Территориальные органы Минприроды </w:t>
      </w:r>
      <w:proofErr w:type="spellStart"/>
      <w:r w:rsidRPr="00711876">
        <w:rPr>
          <w:color w:val="000000"/>
          <w:sz w:val="28"/>
          <w:szCs w:val="28"/>
        </w:rPr>
        <w:t>Респуюблики</w:t>
      </w:r>
      <w:proofErr w:type="spellEnd"/>
      <w:r w:rsidRPr="00711876">
        <w:rPr>
          <w:color w:val="000000"/>
          <w:sz w:val="28"/>
          <w:szCs w:val="28"/>
        </w:rPr>
        <w:t xml:space="preserve"> Беларусь информируют об активизации контроля за проведением землепользователями работ по регулированию распространения и </w:t>
      </w:r>
      <w:proofErr w:type="spellStart"/>
      <w:r w:rsidRPr="00711876">
        <w:rPr>
          <w:color w:val="000000"/>
          <w:sz w:val="28"/>
          <w:szCs w:val="28"/>
        </w:rPr>
        <w:t>численностиопасных</w:t>
      </w:r>
      <w:proofErr w:type="spellEnd"/>
      <w:r w:rsidRPr="00711876">
        <w:rPr>
          <w:color w:val="000000"/>
          <w:sz w:val="28"/>
          <w:szCs w:val="28"/>
        </w:rPr>
        <w:t xml:space="preserve"> инвазивных растений – борщевика Сосновского и золотарника канадского.</w:t>
      </w:r>
    </w:p>
    <w:p w:rsidR="002E3579" w:rsidRPr="00711876" w:rsidRDefault="002E3579" w:rsidP="002E3579">
      <w:pPr>
        <w:pStyle w:val="a6"/>
        <w:spacing w:before="0" w:beforeAutospacing="0" w:after="0" w:afterAutospacing="0"/>
        <w:ind w:firstLine="709"/>
        <w:jc w:val="both"/>
        <w:rPr>
          <w:color w:val="212529"/>
          <w:sz w:val="28"/>
          <w:szCs w:val="28"/>
        </w:rPr>
      </w:pPr>
      <w:r w:rsidRPr="00711876">
        <w:rPr>
          <w:color w:val="000000"/>
          <w:sz w:val="28"/>
          <w:szCs w:val="28"/>
        </w:rPr>
        <w:t xml:space="preserve">Обработка гербицидами по местам произрастания борщевика Сосновского проведена в Гомельской области в полном объеме по </w:t>
      </w:r>
      <w:proofErr w:type="gramStart"/>
      <w:r w:rsidRPr="00711876">
        <w:rPr>
          <w:color w:val="000000"/>
          <w:sz w:val="28"/>
          <w:szCs w:val="28"/>
        </w:rPr>
        <w:t>всем  учтенным</w:t>
      </w:r>
      <w:proofErr w:type="gramEnd"/>
      <w:r w:rsidRPr="00711876">
        <w:rPr>
          <w:color w:val="000000"/>
          <w:sz w:val="28"/>
          <w:szCs w:val="28"/>
        </w:rPr>
        <w:t xml:space="preserve"> местам на общей площади свыше 30 га. В настоящее время проводится повторная обработка в связи с появлением единичных всходов растений, не угнетенных гербицидами.</w:t>
      </w:r>
    </w:p>
    <w:p w:rsidR="002E3579" w:rsidRPr="00711876" w:rsidRDefault="002E3579" w:rsidP="002E3579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11876">
        <w:rPr>
          <w:color w:val="000000"/>
          <w:sz w:val="28"/>
          <w:szCs w:val="28"/>
        </w:rPr>
        <w:t>Работы выполнялись самостоятельно землепользователями, а на землях общего пользования сельских исполнительных комитетов и отдельных сельскохозяйственных предприятий - специализированными предприятиями и индивидуальными предпринимателями.</w:t>
      </w:r>
    </w:p>
    <w:p w:rsidR="002E3579" w:rsidRPr="00711876" w:rsidRDefault="002E3579" w:rsidP="002E3579">
      <w:pPr>
        <w:pStyle w:val="a6"/>
        <w:spacing w:before="0" w:beforeAutospacing="0" w:after="0" w:afterAutospacing="0"/>
        <w:ind w:firstLine="709"/>
        <w:jc w:val="both"/>
        <w:rPr>
          <w:color w:val="212529"/>
          <w:sz w:val="28"/>
          <w:szCs w:val="28"/>
        </w:rPr>
      </w:pPr>
      <w:r w:rsidRPr="00711876">
        <w:rPr>
          <w:color w:val="000000"/>
          <w:sz w:val="28"/>
          <w:szCs w:val="28"/>
        </w:rPr>
        <w:t xml:space="preserve">Хорошую эффективность показывало применение на практике </w:t>
      </w:r>
      <w:proofErr w:type="gramStart"/>
      <w:r w:rsidRPr="00711876">
        <w:rPr>
          <w:color w:val="000000"/>
          <w:sz w:val="28"/>
          <w:szCs w:val="28"/>
        </w:rPr>
        <w:t>таких  гербицидов</w:t>
      </w:r>
      <w:proofErr w:type="gramEnd"/>
      <w:r w:rsidRPr="00711876">
        <w:rPr>
          <w:color w:val="000000"/>
          <w:sz w:val="28"/>
          <w:szCs w:val="28"/>
        </w:rPr>
        <w:t xml:space="preserve">  сплошного действия как: «</w:t>
      </w:r>
      <w:proofErr w:type="spellStart"/>
      <w:r w:rsidRPr="00711876">
        <w:rPr>
          <w:color w:val="000000"/>
          <w:sz w:val="28"/>
          <w:szCs w:val="28"/>
        </w:rPr>
        <w:t>Терсан</w:t>
      </w:r>
      <w:proofErr w:type="spellEnd"/>
      <w:r w:rsidRPr="00711876">
        <w:rPr>
          <w:color w:val="000000"/>
          <w:sz w:val="28"/>
          <w:szCs w:val="28"/>
        </w:rPr>
        <w:t>», «Балерина»,  </w:t>
      </w:r>
      <w:r w:rsidRPr="00711876">
        <w:rPr>
          <w:color w:val="212529"/>
          <w:sz w:val="28"/>
          <w:szCs w:val="28"/>
        </w:rPr>
        <w:t>«</w:t>
      </w:r>
      <w:proofErr w:type="spellStart"/>
      <w:r w:rsidRPr="00711876">
        <w:rPr>
          <w:color w:val="000000"/>
          <w:sz w:val="28"/>
          <w:szCs w:val="28"/>
        </w:rPr>
        <w:t>Магнум</w:t>
      </w:r>
      <w:proofErr w:type="spellEnd"/>
      <w:r w:rsidRPr="00711876">
        <w:rPr>
          <w:color w:val="000000"/>
          <w:sz w:val="28"/>
          <w:szCs w:val="28"/>
        </w:rPr>
        <w:t>-ВДГ».</w:t>
      </w:r>
    </w:p>
    <w:p w:rsidR="002E3579" w:rsidRPr="00711876" w:rsidRDefault="002E3579" w:rsidP="002E3579">
      <w:pPr>
        <w:pStyle w:val="a6"/>
        <w:spacing w:before="0" w:beforeAutospacing="0" w:after="0" w:afterAutospacing="0"/>
        <w:ind w:firstLine="709"/>
        <w:jc w:val="both"/>
        <w:rPr>
          <w:color w:val="212529"/>
          <w:sz w:val="28"/>
          <w:szCs w:val="28"/>
        </w:rPr>
      </w:pPr>
      <w:r w:rsidRPr="00711876">
        <w:rPr>
          <w:color w:val="000000"/>
          <w:sz w:val="28"/>
          <w:szCs w:val="28"/>
        </w:rPr>
        <w:t>Территориальными органами Минприроды создана рабочая группа и организовано обследование в срок до сентября месяца всех районов для проведения оценки качества проведенных работ и степени угнетения (усыхания) инвазивных растений в результате воздействия гербицидов и, в случае необходимости, инициируется дополнительная обработка гербицидами либо механическое удаление растений.</w:t>
      </w:r>
    </w:p>
    <w:p w:rsidR="002E3579" w:rsidRPr="00711876" w:rsidRDefault="002E3579" w:rsidP="002E3579">
      <w:pPr>
        <w:pStyle w:val="a6"/>
        <w:spacing w:before="0" w:beforeAutospacing="0" w:after="0" w:afterAutospacing="0"/>
        <w:ind w:firstLine="709"/>
        <w:jc w:val="both"/>
        <w:rPr>
          <w:color w:val="212529"/>
          <w:sz w:val="28"/>
          <w:szCs w:val="28"/>
        </w:rPr>
      </w:pPr>
      <w:r w:rsidRPr="00711876">
        <w:rPr>
          <w:color w:val="000000"/>
          <w:sz w:val="28"/>
          <w:szCs w:val="28"/>
        </w:rPr>
        <w:t>Так же в Гомельской области начаты работы по выкашиванию и обработке гербицидами золотарника канадского, общей площадью 187 га. </w:t>
      </w:r>
    </w:p>
    <w:p w:rsidR="002A5C2D" w:rsidRPr="002E3579" w:rsidRDefault="002E3579" w:rsidP="002E3579">
      <w:r w:rsidRPr="00711876">
        <w:rPr>
          <w:color w:val="000000"/>
          <w:sz w:val="28"/>
          <w:szCs w:val="28"/>
        </w:rPr>
        <w:t xml:space="preserve">В связи с угрозой распространения инвазивных растений и снижением под их влиянием естественного биологического разнообразия, территориальные органы Минприроды Республики Беларусь призывают граждан отказаться от использования золотарника и борщевика в качестве декоративного растения на дачных и приусадебных участках, кладбищах. Напоминаем, что борщевик представляет опасность, поскольку его сок при попадании на кожу вызывает </w:t>
      </w:r>
      <w:proofErr w:type="spellStart"/>
      <w:r w:rsidRPr="00711876">
        <w:rPr>
          <w:color w:val="000000"/>
          <w:sz w:val="28"/>
          <w:szCs w:val="28"/>
        </w:rPr>
        <w:t>серъезные</w:t>
      </w:r>
      <w:proofErr w:type="spellEnd"/>
      <w:r w:rsidRPr="00711876">
        <w:rPr>
          <w:color w:val="000000"/>
          <w:sz w:val="28"/>
          <w:szCs w:val="28"/>
        </w:rPr>
        <w:t xml:space="preserve"> ожоги, а пыльца золотарника – сильнейший аллерген</w:t>
      </w:r>
    </w:p>
    <w:sectPr w:rsidR="002A5C2D" w:rsidRPr="002E3579" w:rsidSect="00AA0F61">
      <w:pgSz w:w="11906" w:h="16838"/>
      <w:pgMar w:top="426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FDA"/>
    <w:rsid w:val="000977AE"/>
    <w:rsid w:val="00163FDA"/>
    <w:rsid w:val="001A32AC"/>
    <w:rsid w:val="002410F9"/>
    <w:rsid w:val="002A5C2D"/>
    <w:rsid w:val="002D5CF6"/>
    <w:rsid w:val="002E3579"/>
    <w:rsid w:val="0035138A"/>
    <w:rsid w:val="004026F8"/>
    <w:rsid w:val="004C72A6"/>
    <w:rsid w:val="00655A5D"/>
    <w:rsid w:val="00675071"/>
    <w:rsid w:val="00885BD3"/>
    <w:rsid w:val="00A05CF2"/>
    <w:rsid w:val="00A42D2F"/>
    <w:rsid w:val="00A71E83"/>
    <w:rsid w:val="00AE7612"/>
    <w:rsid w:val="00B1435A"/>
    <w:rsid w:val="00BE5D1C"/>
    <w:rsid w:val="00CF63D5"/>
    <w:rsid w:val="00D37C97"/>
    <w:rsid w:val="00E06DDA"/>
    <w:rsid w:val="00E75BCD"/>
    <w:rsid w:val="00EA7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50740B-CDA7-45D0-9E40-99F7AD82E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10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42D2F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4C72A6"/>
    <w:rPr>
      <w:color w:val="0563C1" w:themeColor="hyperlink"/>
      <w:u w:val="single"/>
    </w:rPr>
  </w:style>
  <w:style w:type="paragraph" w:styleId="a6">
    <w:name w:val="Normal (Web)"/>
    <w:basedOn w:val="a"/>
    <w:uiPriority w:val="99"/>
    <w:unhideWhenUsed/>
    <w:rsid w:val="002D5CF6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2D5CF6"/>
    <w:rPr>
      <w:b/>
      <w:bCs/>
    </w:rPr>
  </w:style>
  <w:style w:type="paragraph" w:customStyle="1" w:styleId="c3">
    <w:name w:val="c3"/>
    <w:basedOn w:val="a"/>
    <w:rsid w:val="002D5CF6"/>
    <w:pPr>
      <w:spacing w:before="100" w:beforeAutospacing="1" w:after="100" w:afterAutospacing="1"/>
    </w:pPr>
  </w:style>
  <w:style w:type="character" w:customStyle="1" w:styleId="c2">
    <w:name w:val="c2"/>
    <w:basedOn w:val="a0"/>
    <w:rsid w:val="002D5CF6"/>
  </w:style>
  <w:style w:type="character" w:styleId="a8">
    <w:name w:val="Emphasis"/>
    <w:basedOn w:val="a0"/>
    <w:uiPriority w:val="20"/>
    <w:qFormat/>
    <w:rsid w:val="00EA704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5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7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4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5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4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2023-07-27T07:38:00Z</dcterms:created>
  <dcterms:modified xsi:type="dcterms:W3CDTF">2023-07-27T07:38:00Z</dcterms:modified>
</cp:coreProperties>
</file>