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4EE6" w:rsidRDefault="00F74EE6" w:rsidP="00F74EE6">
      <w:bookmarkStart w:id="0" w:name="_GoBack"/>
      <w:bookmarkEnd w:id="0"/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aps/>
          <w:color w:val="000000"/>
          <w:sz w:val="24"/>
          <w:szCs w:val="24"/>
          <w:lang w:eastAsia="ru-RU"/>
        </w:rPr>
        <w:t>ПОСТАНОВЛЕНИЕ СОВЕТА МИНИСТРОВ РЕСПУБЛИКИ БЕЛАРУСЬ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6 сентября 2006 г. № 1149</w:t>
      </w:r>
    </w:p>
    <w:p w:rsidR="00F74EE6" w:rsidRPr="00F74EE6" w:rsidRDefault="00F74EE6" w:rsidP="00F74EE6">
      <w:pPr>
        <w:spacing w:before="240" w:after="240"/>
        <w:ind w:right="2268"/>
        <w:rPr>
          <w:rFonts w:eastAsia="Times New Roman" w:cs="Times New Roman"/>
          <w:b/>
          <w:bCs/>
          <w:color w:val="000000"/>
          <w:szCs w:val="28"/>
          <w:lang w:eastAsia="ru-RU"/>
        </w:rPr>
      </w:pPr>
      <w:r w:rsidRPr="00F74EE6">
        <w:rPr>
          <w:rFonts w:eastAsia="Times New Roman" w:cs="Times New Roman"/>
          <w:b/>
          <w:bCs/>
          <w:color w:val="000000"/>
          <w:szCs w:val="28"/>
          <w:lang w:eastAsia="ru-RU"/>
        </w:rPr>
        <w:t>О пособии по уходу за инвалидом I группы либо лицом, достигшим 80-летнего возраста</w:t>
      </w:r>
    </w:p>
    <w:p w:rsidR="00F74EE6" w:rsidRPr="00F74EE6" w:rsidRDefault="00F74EE6" w:rsidP="00F74EE6">
      <w:pPr>
        <w:spacing w:after="0"/>
        <w:ind w:left="1021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Изменения и дополнения:</w:t>
      </w:r>
    </w:p>
    <w:p w:rsidR="00F74EE6" w:rsidRPr="00F74EE6" w:rsidRDefault="00F74EE6" w:rsidP="00F74EE6">
      <w:pPr>
        <w:spacing w:after="0"/>
        <w:ind w:left="1134"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Постановление Совета Министров Республики Беларусь от 7 апреля 2007 г. № 448 (Национальный реестр правовых актов Республики Беларусь, 2007 г., № 92, 5/25018) &lt;C20700448&gt;;</w:t>
      </w:r>
    </w:p>
    <w:p w:rsidR="00F74EE6" w:rsidRPr="00F74EE6" w:rsidRDefault="00F74EE6" w:rsidP="00F74EE6">
      <w:pPr>
        <w:spacing w:after="0"/>
        <w:ind w:left="1134"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Постановление Совета Министров Республики Беларусь от 17 декабря 2007 г. № 1747 (Национальный реестр правовых актов Республики Беларусь, 2008 г., № 6, 5/26438) &lt;C20701747&gt;;</w:t>
      </w:r>
    </w:p>
    <w:p w:rsidR="00F74EE6" w:rsidRPr="00F74EE6" w:rsidRDefault="00F74EE6" w:rsidP="00F74EE6">
      <w:pPr>
        <w:spacing w:after="0"/>
        <w:ind w:left="1134"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Постановление Совета Министров Республики Беларусь от 14 июня 2008 г. № 868 (Национальный реестр правовых актов Республики Беларусь, 2008 г., № 147, 5/27859) &lt;C20800868&gt;;</w:t>
      </w:r>
    </w:p>
    <w:p w:rsidR="00F74EE6" w:rsidRPr="00F74EE6" w:rsidRDefault="00F74EE6" w:rsidP="00F74EE6">
      <w:pPr>
        <w:spacing w:after="0"/>
        <w:ind w:left="1134"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Постановление Совета Министров Республики Беларусь от 9 октября 2008 г. № 1489 (Национальный реестр правовых актов Республики Беларусь, 2008 г., № 248, 5/28505) &lt;C20801489&gt;;</w:t>
      </w:r>
    </w:p>
    <w:p w:rsidR="00F74EE6" w:rsidRPr="00F74EE6" w:rsidRDefault="00F74EE6" w:rsidP="00F74EE6">
      <w:pPr>
        <w:spacing w:after="0"/>
        <w:ind w:left="1134"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Постановление Совета Министров Республики Беларусь от 23 декабря 2008 г. № 2010 (Национальный реестр правовых актов Республики Беларусь, 2009 г., № 14, 5/29066) &lt;C20802010&gt;;</w:t>
      </w:r>
    </w:p>
    <w:p w:rsidR="00F74EE6" w:rsidRPr="00F74EE6" w:rsidRDefault="00F74EE6" w:rsidP="00F74EE6">
      <w:pPr>
        <w:spacing w:after="0"/>
        <w:ind w:left="1134"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Постановление Совета Министров Республики Беларусь от 6 мая 2009 г. № 599 (Национальный реестр правовых актов Республики Беларусь, 2009 г., № 119, 5/29736) &lt;C20900599&gt;;</w:t>
      </w:r>
    </w:p>
    <w:p w:rsidR="00F74EE6" w:rsidRPr="00F74EE6" w:rsidRDefault="00F74EE6" w:rsidP="00F74EE6">
      <w:pPr>
        <w:spacing w:after="0"/>
        <w:ind w:left="1134"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Постановление Совета Министров Республики Беларусь от 29 июля 2010 г. № 1128 (Национальный реестр правовых актов Республики Беларусь, 2010 г., № 186, 5/32267) &lt;C21001128&gt;;</w:t>
      </w:r>
    </w:p>
    <w:p w:rsidR="00F74EE6" w:rsidRPr="00F74EE6" w:rsidRDefault="00F74EE6" w:rsidP="00F74EE6">
      <w:pPr>
        <w:spacing w:after="0"/>
        <w:ind w:left="1134"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Постановление Совета Министров Республики Беларусь от 20 января 2012 г. № 67 (Национальный реестр правовых актов Республики Беларусь, 2012 г., № 13, 5/35160) &lt;C21200067&gt;;</w:t>
      </w:r>
    </w:p>
    <w:p w:rsidR="00F74EE6" w:rsidRPr="00F74EE6" w:rsidRDefault="00F74EE6" w:rsidP="00F74EE6">
      <w:pPr>
        <w:spacing w:after="0"/>
        <w:ind w:left="1134"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Постановление Совета Министров Республики Беларусь от 15 июня 2017 г. № 457 (Национальный правовой Интернет-портал Республики Беларусь, 22.06.2017, 5/43851) &lt;C21700457&gt;;</w:t>
      </w:r>
    </w:p>
    <w:p w:rsidR="00F74EE6" w:rsidRPr="00F74EE6" w:rsidRDefault="00F74EE6" w:rsidP="00F74EE6">
      <w:pPr>
        <w:spacing w:after="0"/>
        <w:ind w:left="1134"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Постановление Совета Министров Республики Беларусь от 13 сентября 2017 г. № 684 (Национальный правовой Интернет-портал Республики Беларусь, 16.09.2017, 5/44178) &lt;C21700684&gt;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Совет Министров Республики Беларусь ПОСТАНОВЛЯЕТ: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1. Утвердить прилагаемое Положение о порядке назначения и выплаты пособия по уходу за инвалидом I группы либо лицом, достигшим 80-летнего возраста.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2. Признать утратившим силу постановление Совета Министров Республики Беларусь от 13 октября 1999 г. № 1577 «О пособиях по уходу за инвалидами I группы либо лицами, достигшими 80-летнего возраста» (Национальный реестр правовых актов Республики Беларусь, 1999 г., № 82, 5/1811).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3. Министерству труда и социальной защиты привести свои нормативные правовые акты в соответствие с настоящим постановлением.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4. Настоящее постановление вступает в силу после его официального опубликования.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216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49"/>
        <w:gridCol w:w="10751"/>
      </w:tblGrid>
      <w:tr w:rsidR="00F74EE6" w:rsidRPr="00F74EE6" w:rsidTr="00F74EE6">
        <w:tc>
          <w:tcPr>
            <w:tcW w:w="21600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b/>
                <w:bCs/>
                <w:sz w:val="22"/>
                <w:lang w:eastAsia="ru-RU"/>
              </w:rPr>
              <w:t>Заместитель Премьер-министра Республики Беларусь</w:t>
            </w:r>
          </w:p>
        </w:tc>
        <w:tc>
          <w:tcPr>
            <w:tcW w:w="21600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righ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74EE6">
              <w:rPr>
                <w:rFonts w:eastAsia="Times New Roman" w:cs="Times New Roman"/>
                <w:b/>
                <w:bCs/>
                <w:sz w:val="22"/>
                <w:lang w:eastAsia="ru-RU"/>
              </w:rPr>
              <w:t>А.Кобяков</w:t>
            </w:r>
            <w:proofErr w:type="spellEnd"/>
          </w:p>
        </w:tc>
      </w:tr>
    </w:tbl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216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72"/>
        <w:gridCol w:w="11028"/>
      </w:tblGrid>
      <w:tr w:rsidR="00F74EE6" w:rsidRPr="00F74EE6" w:rsidTr="00F74EE6">
        <w:tc>
          <w:tcPr>
            <w:tcW w:w="21600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ind w:firstLine="567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1600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120"/>
              <w:rPr>
                <w:rFonts w:eastAsia="Times New Roman" w:cs="Times New Roman"/>
                <w:sz w:val="22"/>
                <w:lang w:eastAsia="ru-RU"/>
              </w:rPr>
            </w:pPr>
            <w:r w:rsidRPr="00F74EE6">
              <w:rPr>
                <w:rFonts w:eastAsia="Times New Roman" w:cs="Times New Roman"/>
                <w:sz w:val="22"/>
                <w:lang w:eastAsia="ru-RU"/>
              </w:rPr>
              <w:t>УТВЕРЖДЕНО</w:t>
            </w:r>
          </w:p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74EE6">
              <w:rPr>
                <w:rFonts w:eastAsia="Times New Roman" w:cs="Times New Roman"/>
                <w:sz w:val="22"/>
                <w:lang w:eastAsia="ru-RU"/>
              </w:rPr>
              <w:t>Постановление</w:t>
            </w:r>
            <w:r w:rsidRPr="00F74EE6">
              <w:rPr>
                <w:rFonts w:eastAsia="Times New Roman" w:cs="Times New Roman"/>
                <w:sz w:val="22"/>
                <w:lang w:eastAsia="ru-RU"/>
              </w:rPr>
              <w:br/>
              <w:t>Совета Министров</w:t>
            </w:r>
            <w:r w:rsidRPr="00F74EE6">
              <w:rPr>
                <w:rFonts w:eastAsia="Times New Roman" w:cs="Times New Roman"/>
                <w:sz w:val="22"/>
                <w:lang w:eastAsia="ru-RU"/>
              </w:rPr>
              <w:br/>
              <w:t>Республики Беларусь</w:t>
            </w:r>
          </w:p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74EE6">
              <w:rPr>
                <w:rFonts w:eastAsia="Times New Roman" w:cs="Times New Roman"/>
                <w:sz w:val="22"/>
                <w:lang w:eastAsia="ru-RU"/>
              </w:rPr>
              <w:t>06.09.2006 № 1149</w:t>
            </w:r>
          </w:p>
        </w:tc>
      </w:tr>
    </w:tbl>
    <w:p w:rsidR="00F74EE6" w:rsidRPr="00F74EE6" w:rsidRDefault="00F74EE6" w:rsidP="00F74EE6">
      <w:pPr>
        <w:spacing w:after="0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ПОЛОЖЕНИЕ</w:t>
      </w:r>
      <w:r w:rsidRPr="00F74EE6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br/>
        <w:t>о порядке назначения и выплаты пособия по уходу за инвалидом I группы либо лицом, достигшим 80-летнего возраста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b/>
          <w:bCs/>
          <w:caps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b/>
          <w:bCs/>
          <w:caps/>
          <w:color w:val="000000"/>
          <w:sz w:val="24"/>
          <w:szCs w:val="24"/>
          <w:lang w:eastAsia="ru-RU"/>
        </w:rPr>
        <w:t>ГЛАВА 1</w:t>
      </w:r>
      <w:r w:rsidRPr="00F74EE6">
        <w:rPr>
          <w:rFonts w:eastAsia="Times New Roman" w:cs="Times New Roman"/>
          <w:b/>
          <w:bCs/>
          <w:caps/>
          <w:color w:val="000000"/>
          <w:sz w:val="24"/>
          <w:szCs w:val="24"/>
          <w:lang w:eastAsia="ru-RU"/>
        </w:rPr>
        <w:br/>
        <w:t>ОБЩИЕ ПОЛОЖЕНИЯ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1. Настоящее положение определяет условия и порядок назначения и выплаты пособия по уходу за инвалидом I группы либо лицом, достигшим 80-летнего возраста.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2. Право на пособие по уходу за инвалидом I группы либо лицом, достигшим 80-летнего возраста и нуждающимся в постоянном уходе (далее – нетрудоспособный гражданин), имеют лица, достигшие 16 лет, но не старше 65 лет – мужчины, 60 лет – женщины, неработающие, не являющиеся индивидуальными предпринимателями, не обучающиеся в учреждениях образования в дневной форме получения образования, не получающие пенсии, пособия по безработице, ежемесячной страховой выплаты в соответствии с законодательством об обязательном страховании от несчастных случаев на производстве и профессиональных заболеваний, ежемесячного денежного содержания в соответствии с законодательством о государственной службе, осуществляющие постоянный уход* (далее – уход) за нетрудоспособными гражданами (далее – лицо, осуществляющее уход).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______________________________</w:t>
      </w:r>
    </w:p>
    <w:p w:rsidR="00F74EE6" w:rsidRPr="00F74EE6" w:rsidRDefault="00F74EE6" w:rsidP="00F74EE6">
      <w:pPr>
        <w:spacing w:after="240"/>
        <w:ind w:firstLine="567"/>
        <w:jc w:val="both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*Для целей настоящего Положения под термином «постоянный уход» понимается помощь других лиц для осуществления одной или нескольких нерегулируемых насущных потребностей (личная гигиена, одевание, прием пищи, осуществление физиологических отправлений и другие), нуждаемость в удовлетворении которых возникает один и более раз в сутки.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3. Заключение врачебно-консультационной комиссии о нуждаемости лица, достигшего 80-летнего возраста, в постоянном уходе выдают больница, госпиталь, медико-санитарная часть, диспансер, поликлиника.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4. Пособие по уходу за инвалидом I группы либо лицом, достигшим 80-летнего возраста (далее – пособие), назначается постоянно проживающим на территории республики гражданам Республики Беларусь, иностранным гражданам и лицам без гражданства.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5. Исключен.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b/>
          <w:bCs/>
          <w:caps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b/>
          <w:bCs/>
          <w:caps/>
          <w:color w:val="000000"/>
          <w:sz w:val="24"/>
          <w:szCs w:val="24"/>
          <w:lang w:eastAsia="ru-RU"/>
        </w:rPr>
        <w:t>ГЛАВА 2</w:t>
      </w:r>
      <w:r w:rsidRPr="00F74EE6">
        <w:rPr>
          <w:rFonts w:eastAsia="Times New Roman" w:cs="Times New Roman"/>
          <w:b/>
          <w:bCs/>
          <w:caps/>
          <w:color w:val="000000"/>
          <w:sz w:val="24"/>
          <w:szCs w:val="24"/>
          <w:lang w:eastAsia="ru-RU"/>
        </w:rPr>
        <w:br/>
        <w:t>ПОРЯДОК НАЗНАЧЕНИЯ ПОСОБИЯ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 xml:space="preserve">6. Пособие назначается со дня обращения за ним лица, осуществляющего уход, в управление (отдел) по труду, занятости и социальной защите городского, районного исполнительного комитета, управление (отдел) социальной защиты местной администрации района в городе по месту жительства (месту пребывания) нетрудоспособного гражданина (далее – орган по труду, занятости и социальной защите) с заявлением о назначении (возобновлении выплаты) пособия по уходу за инвалидом I группы либо лицом, достигшим 80-летнего возраста, по форме согласно приложению 1 (далее, если не определено иное, – заявление) и документами, указанными в пункте 2.38 перечня административных процедур, осуществляемых государственными органами и иными организациями по заявлениям граждан, утвержденного Указом Президента Республики Беларусь от 26 апреля 2010 г. № 200 «Об административных процедурах, осуществляемых государственными органами и иными организациями по заявлениям граждан» (Национальный реестр правовых актов Республики Беларусь, 2010 г., № 119, </w:t>
      </w: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lastRenderedPageBreak/>
        <w:t>1/11590) (далее – перечень). Пособие назначается на период ухода за нетрудоспособным гражданином.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В случае осуществления ухода за двумя и более нетрудоспособными гражданами заявление подается по выбору лица, осуществляющего уход, в орган по труду, занятости и социальной защите по месту жительства (месту пребывания) одного из нетрудоспособных граждан.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7. Заявление регистрируется в порядке, предусмотренном для ведения делопроизводства по заявлениям заинтересованных лиц.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Орган по труду, занятости и социальной защите при приеме заявления оформляет необходимые копии (выписки) представленных документов и прилагает их к заявлению, выдает расписку об их приеме. Подлинные документы возвращает лицу, осуществляющему уход.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7</w:t>
      </w:r>
      <w:r w:rsidRPr="00F74EE6">
        <w:rPr>
          <w:rFonts w:eastAsia="Times New Roman" w:cs="Times New Roman"/>
          <w:color w:val="000000"/>
          <w:sz w:val="24"/>
          <w:szCs w:val="24"/>
          <w:vertAlign w:val="superscript"/>
          <w:lang w:eastAsia="ru-RU"/>
        </w:rPr>
        <w:t>1</w:t>
      </w: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. Отказ в принятии заявления осуществляется в порядке и на основаниях, предусмотренных в статье 17 Закона Республики Беларусь от 28 октября 2008 года «Об основах административных процедур» (Национальный реестр правовых актов Республики Беларусь, 2008 г., № 264, 2/1530).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8. Орган по труду, занятости и социальной защите к заявлению приобщает либо истребует в пятидневный срок со дня регистрации заявления следующие документы: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копию (выписку из) документа, удостоверяющего личность лица, достигшего 80-летнего возраста, либо копию имеющегося в его пенсионном деле документа, содержащего сведения о возрасте этого лица;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копию заключения медико-реабилитационной экспертной комиссии (выписку из акта освидетельствования в медико-реабилитационной экспертной комиссии) о группе и причине инвалидности;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сведения о неполучении пособия по безработице;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сведения об отсутствии регистрации в качестве индивидуального предпринимателя, главы крестьянского (фермерского) хозяйства – из местных исполнительных и распорядительных органов;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при необходимости справку о неполучении пенсии лицом, осуществляющим уход, – из органа по труду, занятости и социальной защите по месту его жительства (месту пребывания) (органа Фонда социальной защиты населения Министерства труда и социальной защиты (далее – орган Фонда), пенсионных органов Министерства обороны, Министерства внутренних дел, Министерства по чрезвычайным ситуациям, Комитета государственной безопасности);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копию свидетельства (справки) о регистрации по месту пребывания на территории Республики Беларусь лица, осуществляющего уход, и (или) нетрудоспособного гражданина (при их наличии) либо сведения о регистрации по месту пребывания (в случае, если органу по труду, занятости и социальной защите сообщено о факте регистрации) – из органа регистрации граждан по месту жительства (месту пребывания).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Орган по труду, занятости и социальной защите при необходимости вправе запрашивать у соответствующих государственных органов и иных организаций дополнительные сведения и (или) документы, необходимые для рассмотрения и проверки данных, изложенных в заявлении, посредством удаленного доступа к государственным регистрам, реестрам, кадастрам, спискам, каталогам, базам и банкам данных и другими способами, предусмотренными законодательством.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Орган по труду, занятости и социальной защите из предусмотренных в пунктах 6 и 8 настоящего Положения документов формирует личное дело получателя пособия.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9. Назначение пособия осуществляется в срок, указанный в пункте 2.38 перечня.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10. Назначение пособия производится Комиссией по назначению пенсий районного (городского) исполнительного и распорядительного органа (далее – Комиссия) по месту жительства (месту пребывания) нетрудоспособного гражданина.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lastRenderedPageBreak/>
        <w:t>Комиссией устанавливается факт осуществления ухода за нетрудоспособным гражданином на основании сведений, содержащихся в акте обследования по форме согласно приложению 2. В акте обследования указываются сведения об осуществлении ухода, полученные путем опроса лиц (соседей, родственников и других) под их личную подпись, и производится запись о подтверждении нетрудоспособным гражданином осуществления за ним ухода под его личную подпись (при невозможности нетрудоспособного гражданина подписаться вследствие состояния здоровья в акте обследования указывается причина отсутствия его подписи).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Осуществление ухода предполагает совместное фактическое проживание либо проживание в одном населенном пункте (городе, поселке городского типа, сельском населенном пункте) лица, осуществляющего уход, и нетрудоспособного гражданина, за которым он осуществляется. В случае проживания указанных лиц в разных населенных пунктах вопрос о назначении пособия решает Комиссия с учетом конкретных обстоятельств. При этом родственные отношения лица, осуществляющего уход, и нетрудоспособного гражданина значения не имеют.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Комиссией может быть принято решение об отказе в назначении пособия в случаях, предусмотренных в статье 25 Закона Республики Беларусь «Об основах административных процедур», а также при несоблюдении условий и требований, предусмотренных настоящим Положением.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11. Решение Комиссии о назначении (отказе в назначении) пособия оформляется протоколом по форме согласно приложению 3. Протокол приобщается к документам в личном деле получателя пособия.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Решение о назначении (отказе в назначении) пособия в виде копии протокола не позднее семи рабочих дней со дня принятия такого решения выдается лицу, обратившемуся за назначением пособия, или направляется ему по почте.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Решение Комиссии может быть обжаловано в вышестоящий комитет по труду, занятости и социальной защите областного (Минского городского) исполнительного комитета (далее – комитет). Жалоба на решение Комиссии о назначении (отказе в назначении) пособия (далее – административная жалоба) может быть подана в течение одного года со дня принятия обжалуемого решения.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Обжалование решения Комиссии в судебном порядке осуществляется после его обжалования в комитет.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11</w:t>
      </w:r>
      <w:r w:rsidRPr="00F74EE6">
        <w:rPr>
          <w:rFonts w:eastAsia="Times New Roman" w:cs="Times New Roman"/>
          <w:color w:val="000000"/>
          <w:sz w:val="24"/>
          <w:szCs w:val="24"/>
          <w:vertAlign w:val="superscript"/>
          <w:lang w:eastAsia="ru-RU"/>
        </w:rPr>
        <w:t>1</w:t>
      </w: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. Рассмотрение административной жалобы осуществляется в порядке и на условиях, предусмотренных в статьях 30–42 Закона Республики Беларусь «Об основах административных процедур».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12. На пенсионных делах нетрудоспособных граждан делается отметка о назначении пособия с указанием фамилии, собственного имени, отчества (если таковое имеется) лица, осуществляющего уход, и номера личного дела получателя пособия. Указанная информация включается в компьютерную распечатку пенсионного дела и отражается в уведомлении при изменении его состояния.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При назначении пособий лицам, осуществляющим уход за нетрудоспособными гражданами, получающими пенсии в органах Фонда, пенсионных органах Министерства обороны, Министерства внутренних дел, Министерства по чрезвычайным ситуациям, Комитета государственной безопасности, органы по труду, занятости и социальной защите, назначившие пособия, в 3-дневный срок уведомляют об этом орган Фонда, указанные пенсионные органы. В уведомлении указываются фамилия, собственное имя, отчество (если таковое имеется) лица, осуществляющего уход, и нетрудоспособного гражданина, номер личного дела получателя пособия, а также выражается просьба об извещении об обстоятельствах, являющихся основанием для прекращения выплаты пособия, предусмотренных пунктом 15 настоящего Положения.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b/>
          <w:bCs/>
          <w:caps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b/>
          <w:bCs/>
          <w:caps/>
          <w:color w:val="000000"/>
          <w:sz w:val="24"/>
          <w:szCs w:val="24"/>
          <w:lang w:eastAsia="ru-RU"/>
        </w:rPr>
        <w:t>ГЛАВА 3</w:t>
      </w:r>
      <w:r w:rsidRPr="00F74EE6">
        <w:rPr>
          <w:rFonts w:eastAsia="Times New Roman" w:cs="Times New Roman"/>
          <w:b/>
          <w:bCs/>
          <w:caps/>
          <w:color w:val="000000"/>
          <w:sz w:val="24"/>
          <w:szCs w:val="24"/>
          <w:lang w:eastAsia="ru-RU"/>
        </w:rPr>
        <w:br/>
        <w:t>ПОРЯДОК ВЫПЛАТЫ ПОСОБИЯ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lastRenderedPageBreak/>
        <w:t>13. Выплату пособия производит орган по труду, занятости и социальной защите по месту жительства (месту пребывания) нетрудоспособного гражданина (далее – орган, выплачивающий пособие).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14. Пособие выплачивается за текущий месяц через объекты почтовой связи, банки, объекты, осуществляющие доставку пенсий (по выбору получателя пособия).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В случае неполучения пособия через указанные организации, кроме банков, в течение шести месяцев подряд выплата пособия приостанавливается с 1-го числа месяца, следующего за месяцем, в котором истек шестимесячный срок.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15. Выплата пособия прекращается с 1-го числа месяца, следующего за тем, в котором наступили следующие обстоятельства: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смерть либо признание в установленном порядке умершим или безвестно отсутствующим нетрудоспособного гражданина либо лица, осуществляющего уход;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истечение срока, на который установлена I группа инвалидности;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истечение срока, на который выдано заключение врачебно-консультационной комиссии о нуждаемости лица, достигшего 80-летнего возраста, в постоянном уходе;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достижение лицом, осуществляющим уход, возраста, дающего право на социальную пенсию (мужчины – 65 лет, женщины – 60 лет);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назначение лицу, осуществляющему уход, пенсии (независимо от ее вида), пособия по безработице, ежемесячной страховой выплаты в соответствии с законодательством об обязательном страховании от несчастных случаев на производстве и профессиональных заболеваний, ежемесячного денежного содержания в соответствии с законодательством о государственной службе;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истечение срока действия вида на жительство в Республике Беларусь;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прекращение осуществления ухода, подтвержденного заявлением нетрудоспособного гражданина (его законного представителя) либо актом обследования;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поступление лица, осуществляющего уход, на работу либо регистрация в качестве индивидуального предпринимателя;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поступление лица, осуществляющего уход, на учебу в учебное заведение дневной формы получения образования;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помещение нетрудоспособного гражданина в государственную стационарную организацию социального обслуживания, в больницу сестринского ухода либо его зачисление в другой организации на государственное обеспечение, социальное обслуживание;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выезд нетрудоспособного гражданина за границу или перемена им места жительства (места пребывания), влекущая изменение органа, выплачивающего ему пенсию;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постановка лица, осуществляющего уход, на психиатрический и (или) наркологический учет;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обнаружение (наступление) других обстоятельств и (или) документов, влекущих прекращение выплаты пособия.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Решение о прекращении выплаты пособия принимается органом, выплачивающим пособие, и оформляется протоколом по форме согласно приложению 4. Протокол приобщается к документам в личном деле получателя пособия. Копия указанного решения не позднее семи рабочих дней со дня его принятия направляется лицу, в отношении которого оно принято.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16. Лицо, осуществляющее уход, обязано в течение пяти дней сообщить органу, выплачивающему пособие, об обстоятельствах, влекущих прекращение выплаты пособия.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17. Суммы пособий, перечисленные в банк после наступления обстоятельств, влекущих прекращение выплаты пособия, подлежат возврату органу, выплачивающему пособие, на основании его распоряжения. Если на момент поступления в банк распоряжения суммы пособий выданы, то их взыскание осуществляется в судебном порядке в соответствии с законодательством.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lastRenderedPageBreak/>
        <w:t>18. Суммы пособия, не полученные своевременно, выплачиваются за все прошлое время единовременно, но не более чем за три года перед обращением за их получением. Для их выплаты лицо, осуществляющее уход, в заявлении о возобновлении выплаты пособия должно указать причины неполучения пособия и по возможности представить подтверждающие эти причины документы, а также подтвердить факт осуществления ухода за нетрудоспособным гражданином.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Суммы пособия, не выплаченные своевременно по вине органа по труду, занятости и социальной защите, выплачиваются за все прошлое время без ограничения каким-либо сроком. При этом суммы пособия индексируются в порядке, установленном для индексации пенсий.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19. Возобновление выплаты пособия производится с 1-го числа месяца, следующего за месяцем, в котором были приняты заявление о его возобновлении и необходимые документы, в случаях: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обращения лица, осуществляющего уход, за возобновлением выплаты пособия, приостановленного в соответствии с частью второй пункта 14 настоящего Положения;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 xml:space="preserve">перемены нетрудоспособным гражданином и (или) лицом, осуществляющим уход, места жительства (места пребывания) в пределах территории Республики Беларусь. При этом </w:t>
      </w:r>
      <w:proofErr w:type="spellStart"/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истребуется</w:t>
      </w:r>
      <w:proofErr w:type="spellEnd"/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 xml:space="preserve"> личное дело получателя пособия;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переосвидетельствования инвалида I группы в срок, определенный медико-реабилитационной экспертной комиссией, и подтверждения ему I группы инвалидности;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продления лицу, осуществляющему уход, действия вида на жительство в Республике Беларусь.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В указанных в части первой настоящего пункта случаях неполученные суммы пособия выплачиваются за все время, в течение которого выплата этого пособия была прекращена, но в пределах срока, установленного частью первой пункта 18 настоящего Положения.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В случае пропуска инвалидом I группы срока переосвидетельствования, определенного медико-реабилитационной экспертной комиссией (независимо от причины), выплата пособия возобновляется со дня, с которого он вновь признан инвалидом I группы, по заявлению лица, осуществляющего уход.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Решение о возобновлении выплаты (отказе в возобновлении выплаты) пособия по уходу принимается органом по труду, занятости и социальной защите и оформляется протоколом по форме согласно приложению 4. Протокол приобщается к документам в личном деле получателя пособия. Копия протокола не позднее семи рабочих дней со дня принятия решения выдается лицу, обратившемуся за возобновлением выплаты пособия, или направляется ему по почте.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В иных случаях, не указанных в части первой настоящего пункта, пособие назначается повторно в порядке, предусмотренном настоящим Положением.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19</w:t>
      </w:r>
      <w:r w:rsidRPr="00F74EE6">
        <w:rPr>
          <w:rFonts w:eastAsia="Times New Roman" w:cs="Times New Roman"/>
          <w:color w:val="000000"/>
          <w:sz w:val="24"/>
          <w:szCs w:val="24"/>
          <w:vertAlign w:val="superscript"/>
          <w:lang w:eastAsia="ru-RU"/>
        </w:rPr>
        <w:t>1</w:t>
      </w: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. Обжалование решения о прекращении выплаты (отказе в возобновлении выплаты) пособия осуществляется в порядке, предусмотренном частями третьей и четвертой пункта 11 настоящего Положения.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20. Право на получение сумм пособия, причитавшихся лицу, осуществлявшему уход, и недополученных в связи с его смертью, принадлежит проживавшим совместно с умершим членам его семьи, а также его нетрудоспособным иждивенцам независимо от того, проживали ли они совместно. Указанные суммы пособия выплачиваются в порядке, установленном законодательством для выплаты недополученных сумм пенсий.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21. Удержания из пособия производятся в соответствии с законодательством Республики Беларусь.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 xml:space="preserve">22. Суммы пособия, излишне выплаченные вследствие злоупотребления лица, осуществляющего уход (в результате представления документов с заведомо неправильными сведениями, сокрытия факта работы и иной деятельности, а также </w:t>
      </w: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lastRenderedPageBreak/>
        <w:t>несообщения о других обстоятельствах, влекущих прекращение выплаты пособия), взыскиваются в судебном порядке.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23. Контроль за назначением и выплатой пособий осуществляют комитеты по труду, занятости и социальной защите областных и Минского городского исполнительных комитетов.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p w:rsidR="00F74EE6" w:rsidRPr="00F74EE6" w:rsidRDefault="00F74EE6" w:rsidP="00F74EE6">
      <w:pPr>
        <w:spacing w:after="0"/>
        <w:rPr>
          <w:rFonts w:eastAsia="Times New Roman" w:cs="Times New Roman"/>
          <w:sz w:val="24"/>
          <w:szCs w:val="24"/>
          <w:lang w:eastAsia="ru-RU"/>
        </w:rPr>
      </w:pP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935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76"/>
        <w:gridCol w:w="3178"/>
      </w:tblGrid>
      <w:tr w:rsidR="00F74EE6" w:rsidRPr="00F74EE6" w:rsidTr="00F74EE6">
        <w:trPr>
          <w:trHeight w:val="238"/>
        </w:trPr>
        <w:tc>
          <w:tcPr>
            <w:tcW w:w="6161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ind w:firstLine="567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71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28"/>
              <w:rPr>
                <w:rFonts w:eastAsia="Times New Roman" w:cs="Times New Roman"/>
                <w:sz w:val="22"/>
                <w:lang w:eastAsia="ru-RU"/>
              </w:rPr>
            </w:pPr>
            <w:r w:rsidRPr="00F74EE6">
              <w:rPr>
                <w:rFonts w:eastAsia="Times New Roman" w:cs="Times New Roman"/>
                <w:sz w:val="22"/>
                <w:lang w:eastAsia="ru-RU"/>
              </w:rPr>
              <w:t>Приложение 1</w:t>
            </w:r>
          </w:p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74EE6">
              <w:rPr>
                <w:rFonts w:eastAsia="Times New Roman" w:cs="Times New Roman"/>
                <w:sz w:val="22"/>
                <w:lang w:eastAsia="ru-RU"/>
              </w:rPr>
              <w:t>к Положению о порядке</w:t>
            </w:r>
            <w:r w:rsidRPr="00F74EE6">
              <w:rPr>
                <w:rFonts w:eastAsia="Times New Roman" w:cs="Times New Roman"/>
                <w:sz w:val="22"/>
                <w:lang w:eastAsia="ru-RU"/>
              </w:rPr>
              <w:br/>
              <w:t>назначения и выплаты пособия</w:t>
            </w:r>
            <w:r w:rsidRPr="00F74EE6">
              <w:rPr>
                <w:rFonts w:eastAsia="Times New Roman" w:cs="Times New Roman"/>
                <w:sz w:val="22"/>
                <w:lang w:eastAsia="ru-RU"/>
              </w:rPr>
              <w:br/>
              <w:t>по уходу за инвалидом I группы</w:t>
            </w:r>
            <w:r w:rsidRPr="00F74EE6">
              <w:rPr>
                <w:rFonts w:eastAsia="Times New Roman" w:cs="Times New Roman"/>
                <w:sz w:val="22"/>
                <w:lang w:eastAsia="ru-RU"/>
              </w:rPr>
              <w:br/>
              <w:t>либо лицом, достигшим</w:t>
            </w:r>
            <w:r w:rsidRPr="00F74EE6">
              <w:rPr>
                <w:rFonts w:eastAsia="Times New Roman" w:cs="Times New Roman"/>
                <w:sz w:val="22"/>
                <w:lang w:eastAsia="ru-RU"/>
              </w:rPr>
              <w:br/>
              <w:t>80-летнего возраста</w:t>
            </w:r>
            <w:r w:rsidRPr="00F74EE6">
              <w:rPr>
                <w:rFonts w:eastAsia="Times New Roman" w:cs="Times New Roman"/>
                <w:sz w:val="22"/>
                <w:lang w:eastAsia="ru-RU"/>
              </w:rPr>
              <w:br/>
              <w:t>(в редакции постановления</w:t>
            </w:r>
            <w:r w:rsidRPr="00F74EE6">
              <w:rPr>
                <w:rFonts w:eastAsia="Times New Roman" w:cs="Times New Roman"/>
                <w:sz w:val="22"/>
                <w:lang w:eastAsia="ru-RU"/>
              </w:rPr>
              <w:br/>
              <w:t>Совета Министров</w:t>
            </w:r>
            <w:r w:rsidRPr="00F74EE6">
              <w:rPr>
                <w:rFonts w:eastAsia="Times New Roman" w:cs="Times New Roman"/>
                <w:sz w:val="22"/>
                <w:lang w:eastAsia="ru-RU"/>
              </w:rPr>
              <w:br/>
              <w:t>Республики Беларусь</w:t>
            </w:r>
            <w:r w:rsidRPr="00F74EE6">
              <w:rPr>
                <w:rFonts w:eastAsia="Times New Roman" w:cs="Times New Roman"/>
                <w:sz w:val="22"/>
                <w:lang w:eastAsia="ru-RU"/>
              </w:rPr>
              <w:br/>
              <w:t>15.06.2017 № 457)</w:t>
            </w:r>
          </w:p>
        </w:tc>
      </w:tr>
    </w:tbl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p w:rsidR="00F74EE6" w:rsidRPr="00F74EE6" w:rsidRDefault="00F74EE6" w:rsidP="00F74EE6">
      <w:pPr>
        <w:spacing w:after="0"/>
        <w:jc w:val="right"/>
        <w:rPr>
          <w:rFonts w:eastAsia="Times New Roman" w:cs="Times New Roman"/>
          <w:color w:val="000000"/>
          <w:sz w:val="22"/>
          <w:lang w:eastAsia="ru-RU"/>
        </w:rPr>
      </w:pPr>
      <w:r w:rsidRPr="00F74EE6">
        <w:rPr>
          <w:rFonts w:eastAsia="Times New Roman" w:cs="Times New Roman"/>
          <w:color w:val="000000"/>
          <w:sz w:val="22"/>
          <w:lang w:eastAsia="ru-RU"/>
        </w:rPr>
        <w:t>Форма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(наименование управления (отдела) по труду, занятости и социальной защите городского,</w:t>
      </w: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br/>
        <w:t>районного исполнительного комитета, управления (отдела) социальной защиты</w:t>
      </w: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br/>
        <w:t>местной администрации района в городе)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Заявление</w:t>
      </w:r>
      <w:r w:rsidRPr="00F74EE6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br/>
        <w:t>о назначении (возобновлении выплаты) пособия по уходу</w:t>
      </w:r>
      <w:r w:rsidRPr="00F74EE6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br/>
        <w:t>за инвалидом I группы либо лицом, достигшим 80-летнего возраста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1. ______________________________________________________________________</w:t>
      </w:r>
    </w:p>
    <w:p w:rsidR="00F74EE6" w:rsidRPr="00F74EE6" w:rsidRDefault="00F74EE6" w:rsidP="00F74EE6">
      <w:pPr>
        <w:spacing w:after="0"/>
        <w:ind w:left="812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(фамилия, собственное имя, отчество (если таковое имеется) заявителя,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дата рождения, адрес места жительства (места пребывания),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номер телефона,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вид документа, удостоверяющего личность, номер, серия (при наличии),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идентификационный номер (при наличии),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дата выдачи, наименование органа,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выдавшего документ)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2. Прошу назначить пособие по уходу (возобновить выплату пособия) в связи с осуществлением постоянного ухода за инвалидом I группы, лицом, достигшим 80-летнего возраста </w:t>
      </w:r>
      <w:r w:rsidRPr="00F74EE6">
        <w:rPr>
          <w:rFonts w:eastAsia="Times New Roman" w:cs="Times New Roman"/>
          <w:i/>
          <w:iCs/>
          <w:color w:val="000000"/>
          <w:sz w:val="24"/>
          <w:szCs w:val="24"/>
          <w:lang w:eastAsia="ru-RU"/>
        </w:rPr>
        <w:t>(нужное подчеркнуть)</w:t>
      </w: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, _________________________________________________</w:t>
      </w:r>
    </w:p>
    <w:p w:rsidR="00F74EE6" w:rsidRPr="00F74EE6" w:rsidRDefault="00F74EE6" w:rsidP="00F74EE6">
      <w:pPr>
        <w:spacing w:after="0"/>
        <w:ind w:left="3416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(фамилия, собственное имя, отчество (если таковое имеется)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нетрудоспособного гражданина, дата рождения,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адрес места жительства (места пребывания), вид пенсии)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3. Сообщаю сведения о том, что: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не получаю пенсию, пособие по безработице, ежемесячную страховую выплату в соответствии с законодательством об обязательном страховании от несчастных случаев на производстве и профессиональных заболеваний, ежемесячное денежное содержание в соответствии с законодательством о государственной службе;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lastRenderedPageBreak/>
        <w:t>не обучаюсь в учебном заведении дневной формы получения образования;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не работаю по трудовому договору и (или) гражданско-правовому договору, а также на основе членства (участия) в юридическом лице;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не являюсь индивидуальным предпринимателем.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4. Сообщаю сведения: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о лицах, которые могут подтвердить факт осуществления постоянного ухода, 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(фамилия, собственное имя, отчество (если таковое имеется),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____________________________________________________________________________;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адрес места жительства (места пребывания)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о причинах неполучения пособия ___________________________________________</w:t>
      </w:r>
    </w:p>
    <w:p w:rsidR="00F74EE6" w:rsidRPr="00F74EE6" w:rsidRDefault="00F74EE6" w:rsidP="00F74EE6">
      <w:pPr>
        <w:spacing w:after="0"/>
        <w:ind w:left="4088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(указываются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для возобновления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____________________________________________________________________________.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выплаты пособия)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5. Я предупрежден(а):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о необходимости сообщить в течение пяти дней органу по труду, занятости и социальной защите о наступлении обстоятельств, влекущих прекращение выплаты пособия по уходу, в том числе о поступлении на работу и (или) выполнении иной деятельности, указанной в пункте 3 настоящего заявления;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о взыскании сумм пособия по уходу, излишне выплаченных вследствие злоупотребления лица, получающего пособие, в судебном порядке;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о проведении обследования осуществления постоянного ухода за нетрудоспособным гражданином по месту его жительства (месту пребывания).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6. Достоверность сведений, указанных в настоящем заявлении, подтверждаю, с положениями, содержащимися в пункте 5 настоящего заявления, ознакомлен(а).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935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72"/>
        <w:gridCol w:w="2260"/>
        <w:gridCol w:w="4122"/>
      </w:tblGrid>
      <w:tr w:rsidR="00F74EE6" w:rsidRPr="00F74EE6" w:rsidTr="00F74EE6">
        <w:trPr>
          <w:trHeight w:val="240"/>
        </w:trPr>
        <w:tc>
          <w:tcPr>
            <w:tcW w:w="2961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___ _____________ 20___ г.</w:t>
            </w:r>
          </w:p>
        </w:tc>
        <w:tc>
          <w:tcPr>
            <w:tcW w:w="2252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07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_________________________________</w:t>
            </w:r>
          </w:p>
        </w:tc>
      </w:tr>
      <w:tr w:rsidR="00F74EE6" w:rsidRPr="00F74EE6" w:rsidTr="00F74EE6">
        <w:trPr>
          <w:trHeight w:val="240"/>
        </w:trPr>
        <w:tc>
          <w:tcPr>
            <w:tcW w:w="2961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(дата заполнения заявления)</w:t>
            </w:r>
          </w:p>
        </w:tc>
        <w:tc>
          <w:tcPr>
            <w:tcW w:w="2252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107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(подпись заявителя, фамилия, инициалы)</w:t>
            </w:r>
          </w:p>
        </w:tc>
      </w:tr>
    </w:tbl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9354" w:type="dxa"/>
        <w:tblBorders>
          <w:top w:val="single" w:sz="4" w:space="0" w:color="auto"/>
          <w:bottom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4812"/>
        <w:gridCol w:w="4542"/>
      </w:tblGrid>
      <w:tr w:rsidR="00F74EE6" w:rsidRPr="00F74EE6" w:rsidTr="00F74EE6">
        <w:trPr>
          <w:trHeight w:val="240"/>
        </w:trPr>
        <w:tc>
          <w:tcPr>
            <w:tcW w:w="4793" w:type="dxa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Перечень представленных документов</w:t>
            </w:r>
          </w:p>
        </w:tc>
        <w:tc>
          <w:tcPr>
            <w:tcW w:w="4524" w:type="dxa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Возвращено заявителю</w:t>
            </w:r>
          </w:p>
        </w:tc>
      </w:tr>
      <w:tr w:rsidR="00F74EE6" w:rsidRPr="00F74EE6" w:rsidTr="00F74EE6">
        <w:trPr>
          <w:trHeight w:val="240"/>
        </w:trPr>
        <w:tc>
          <w:tcPr>
            <w:tcW w:w="47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1. Заявление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F74EE6" w:rsidRPr="00F74EE6" w:rsidTr="00F74EE6">
        <w:trPr>
          <w:trHeight w:val="240"/>
        </w:trPr>
        <w:tc>
          <w:tcPr>
            <w:tcW w:w="47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2. Документ, удостоверяющий личность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F74EE6" w:rsidRPr="00F74EE6" w:rsidTr="00F74EE6">
        <w:trPr>
          <w:trHeight w:val="240"/>
        </w:trPr>
        <w:tc>
          <w:tcPr>
            <w:tcW w:w="47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3. Трудовая книжка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F74EE6" w:rsidRPr="00F74EE6" w:rsidTr="00F74EE6">
        <w:trPr>
          <w:trHeight w:val="240"/>
        </w:trPr>
        <w:tc>
          <w:tcPr>
            <w:tcW w:w="47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4. Медицинская справка о состоянии здоровья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F74EE6" w:rsidRPr="00F74EE6" w:rsidTr="00F74EE6">
        <w:trPr>
          <w:trHeight w:val="240"/>
        </w:trPr>
        <w:tc>
          <w:tcPr>
            <w:tcW w:w="4793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5. Заключение врачебно-консультационной комиссии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9354" w:type="dxa"/>
        <w:tblBorders>
          <w:top w:val="single" w:sz="4" w:space="0" w:color="auto"/>
          <w:bottom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3616"/>
        <w:gridCol w:w="2937"/>
        <w:gridCol w:w="2801"/>
      </w:tblGrid>
      <w:tr w:rsidR="00F74EE6" w:rsidRPr="00F74EE6" w:rsidTr="00F74EE6">
        <w:trPr>
          <w:trHeight w:val="240"/>
        </w:trPr>
        <w:tc>
          <w:tcPr>
            <w:tcW w:w="3592" w:type="dxa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Дополнительно представлены</w:t>
            </w:r>
          </w:p>
        </w:tc>
        <w:tc>
          <w:tcPr>
            <w:tcW w:w="29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Дата поступления</w:t>
            </w:r>
          </w:p>
        </w:tc>
        <w:tc>
          <w:tcPr>
            <w:tcW w:w="2782" w:type="dxa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Подпись работника, принявшего документы</w:t>
            </w:r>
          </w:p>
        </w:tc>
      </w:tr>
      <w:tr w:rsidR="00F74EE6" w:rsidRPr="00F74EE6" w:rsidTr="00F74EE6">
        <w:trPr>
          <w:trHeight w:val="240"/>
        </w:trPr>
        <w:tc>
          <w:tcPr>
            <w:tcW w:w="35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F74EE6" w:rsidRPr="00F74EE6" w:rsidTr="00F74EE6">
        <w:trPr>
          <w:trHeight w:val="240"/>
        </w:trPr>
        <w:tc>
          <w:tcPr>
            <w:tcW w:w="3592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29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82" w:type="dxa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(линия отреза)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--------------------------------------------------------------------------------------------------------</w:t>
      </w:r>
    </w:p>
    <w:p w:rsidR="00F74EE6" w:rsidRPr="00F74EE6" w:rsidRDefault="00F74EE6" w:rsidP="00F74EE6">
      <w:pPr>
        <w:spacing w:before="240" w:after="240"/>
        <w:jc w:val="center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Расписка-уведомление</w:t>
      </w:r>
    </w:p>
    <w:tbl>
      <w:tblPr>
        <w:tblW w:w="935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21"/>
        <w:gridCol w:w="3149"/>
        <w:gridCol w:w="2207"/>
        <w:gridCol w:w="2577"/>
      </w:tblGrid>
      <w:tr w:rsidR="00F74EE6" w:rsidRPr="00F74EE6" w:rsidTr="00F74EE6">
        <w:trPr>
          <w:trHeight w:val="240"/>
        </w:trPr>
        <w:tc>
          <w:tcPr>
            <w:tcW w:w="1414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Заявление №</w:t>
            </w:r>
          </w:p>
        </w:tc>
        <w:tc>
          <w:tcPr>
            <w:tcW w:w="3134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_________________________</w:t>
            </w:r>
          </w:p>
        </w:tc>
        <w:tc>
          <w:tcPr>
            <w:tcW w:w="2196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и другие документы</w:t>
            </w:r>
          </w:p>
        </w:tc>
        <w:tc>
          <w:tcPr>
            <w:tcW w:w="2565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____________________</w:t>
            </w:r>
          </w:p>
        </w:tc>
      </w:tr>
      <w:tr w:rsidR="00F74EE6" w:rsidRPr="00F74EE6" w:rsidTr="00F74EE6">
        <w:trPr>
          <w:trHeight w:val="240"/>
        </w:trPr>
        <w:tc>
          <w:tcPr>
            <w:tcW w:w="1414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34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(регистрационный номер)</w:t>
            </w:r>
          </w:p>
        </w:tc>
        <w:tc>
          <w:tcPr>
            <w:tcW w:w="2196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565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(фамилия,</w:t>
            </w:r>
          </w:p>
        </w:tc>
      </w:tr>
    </w:tbl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собственное имя, отчество (если таковое имеется) заявителя)</w:t>
      </w:r>
    </w:p>
    <w:tbl>
      <w:tblPr>
        <w:tblW w:w="935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21"/>
        <w:gridCol w:w="3149"/>
        <w:gridCol w:w="2932"/>
        <w:gridCol w:w="1852"/>
      </w:tblGrid>
      <w:tr w:rsidR="00F74EE6" w:rsidRPr="00F74EE6" w:rsidTr="00F74EE6">
        <w:trPr>
          <w:trHeight w:val="240"/>
        </w:trPr>
        <w:tc>
          <w:tcPr>
            <w:tcW w:w="1414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принял</w:t>
            </w:r>
          </w:p>
        </w:tc>
        <w:tc>
          <w:tcPr>
            <w:tcW w:w="3134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____ ____________ 20___ г.</w:t>
            </w:r>
          </w:p>
        </w:tc>
        <w:tc>
          <w:tcPr>
            <w:tcW w:w="291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_____________________</w:t>
            </w:r>
          </w:p>
        </w:tc>
        <w:tc>
          <w:tcPr>
            <w:tcW w:w="1843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74EE6" w:rsidRPr="00F74EE6" w:rsidTr="00F74EE6">
        <w:trPr>
          <w:trHeight w:val="240"/>
        </w:trPr>
        <w:tc>
          <w:tcPr>
            <w:tcW w:w="1414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34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(дата)</w:t>
            </w:r>
          </w:p>
        </w:tc>
        <w:tc>
          <w:tcPr>
            <w:tcW w:w="291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(подпись работника,</w:t>
            </w: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br/>
              <w:t>принявшего документы)</w:t>
            </w:r>
          </w:p>
        </w:tc>
        <w:tc>
          <w:tcPr>
            <w:tcW w:w="1843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lastRenderedPageBreak/>
        <w:t> 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935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03"/>
        <w:gridCol w:w="3351"/>
      </w:tblGrid>
      <w:tr w:rsidR="00F74EE6" w:rsidRPr="00F74EE6" w:rsidTr="00F74EE6">
        <w:tc>
          <w:tcPr>
            <w:tcW w:w="598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ind w:firstLine="567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43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28"/>
              <w:rPr>
                <w:rFonts w:eastAsia="Times New Roman" w:cs="Times New Roman"/>
                <w:sz w:val="22"/>
                <w:lang w:eastAsia="ru-RU"/>
              </w:rPr>
            </w:pPr>
            <w:r w:rsidRPr="00F74EE6">
              <w:rPr>
                <w:rFonts w:eastAsia="Times New Roman" w:cs="Times New Roman"/>
                <w:sz w:val="22"/>
                <w:lang w:eastAsia="ru-RU"/>
              </w:rPr>
              <w:t>Приложение 2</w:t>
            </w:r>
          </w:p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74EE6">
              <w:rPr>
                <w:rFonts w:eastAsia="Times New Roman" w:cs="Times New Roman"/>
                <w:sz w:val="22"/>
                <w:lang w:eastAsia="ru-RU"/>
              </w:rPr>
              <w:t>к Положению о порядке</w:t>
            </w:r>
            <w:r w:rsidRPr="00F74EE6">
              <w:rPr>
                <w:rFonts w:eastAsia="Times New Roman" w:cs="Times New Roman"/>
                <w:sz w:val="22"/>
                <w:lang w:eastAsia="ru-RU"/>
              </w:rPr>
              <w:br/>
              <w:t>назначения и выплаты пособия</w:t>
            </w:r>
            <w:r w:rsidRPr="00F74EE6">
              <w:rPr>
                <w:rFonts w:eastAsia="Times New Roman" w:cs="Times New Roman"/>
                <w:sz w:val="22"/>
                <w:lang w:eastAsia="ru-RU"/>
              </w:rPr>
              <w:br/>
              <w:t>по уходу за инвалидом I группы</w:t>
            </w:r>
            <w:r w:rsidRPr="00F74EE6">
              <w:rPr>
                <w:rFonts w:eastAsia="Times New Roman" w:cs="Times New Roman"/>
                <w:sz w:val="22"/>
                <w:lang w:eastAsia="ru-RU"/>
              </w:rPr>
              <w:br/>
              <w:t>либо лицом, достигшим</w:t>
            </w:r>
            <w:r w:rsidRPr="00F74EE6">
              <w:rPr>
                <w:rFonts w:eastAsia="Times New Roman" w:cs="Times New Roman"/>
                <w:sz w:val="22"/>
                <w:lang w:eastAsia="ru-RU"/>
              </w:rPr>
              <w:br/>
              <w:t>80-летнего возраста</w:t>
            </w:r>
          </w:p>
        </w:tc>
      </w:tr>
    </w:tbl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p w:rsidR="00F74EE6" w:rsidRPr="00F74EE6" w:rsidRDefault="00F74EE6" w:rsidP="00F74EE6">
      <w:pPr>
        <w:spacing w:after="0"/>
        <w:jc w:val="right"/>
        <w:rPr>
          <w:rFonts w:eastAsia="Times New Roman" w:cs="Times New Roman"/>
          <w:color w:val="000000"/>
          <w:sz w:val="22"/>
          <w:lang w:eastAsia="ru-RU"/>
        </w:rPr>
      </w:pPr>
      <w:r w:rsidRPr="00F74EE6">
        <w:rPr>
          <w:rFonts w:eastAsia="Times New Roman" w:cs="Times New Roman"/>
          <w:color w:val="000000"/>
          <w:sz w:val="22"/>
          <w:lang w:eastAsia="ru-RU"/>
        </w:rPr>
        <w:t>Форма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(наименование управления (отдела) по труду, занятости и социальной защите городского, районного исполнительного комитета, управления (отдела) социальной защиты местной администрации района в городе)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АКТ</w:t>
      </w:r>
      <w:r w:rsidRPr="00F74EE6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br/>
        <w:t>обследования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В связи с обращением _____________________________________________________</w:t>
      </w:r>
    </w:p>
    <w:p w:rsidR="00F74EE6" w:rsidRPr="00F74EE6" w:rsidRDefault="00F74EE6" w:rsidP="00F74EE6">
      <w:pPr>
        <w:spacing w:after="0"/>
        <w:jc w:val="right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(фамилия, собственное имя, отчество (если таковое имеется),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место жительства (место пребывания)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за назначением пособия по уходу за инвалидом I группы либо лицом, достигшим 80-летнего возраста, ______________________________________________________________</w:t>
      </w:r>
    </w:p>
    <w:p w:rsidR="00F74EE6" w:rsidRPr="00F74EE6" w:rsidRDefault="00F74EE6" w:rsidP="00F74EE6">
      <w:pPr>
        <w:spacing w:after="0"/>
        <w:ind w:firstLine="851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(фамилия, собственное имя, отчество (если таковое имеется) гражданина,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за которым осуществляется постоянный уход, место его жительства (место пребывания)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установлено по факту осуществления постоянного ухода следующее: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(указываются сведения о видах ухода за инвалидом I группы либо лицом, достигшим 80-летнего возраста,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и характере предоставляемой помощи: эпизодическая (реже 1 раза в месяц), регулярная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(несколько раз в месяц), постоянная (ежедневно); фамилия, собственное имя, отчество (если таковое имеется)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лица, от которого получены сведения, и документ, удостоверяющий его личность)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Я 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(фамилия, собственное имя, отчество (если таковое имеется) гражданина,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за которым осуществляется постоянный уход)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подтверждаю осуществление за мной постоянного ухода ____________________________</w:t>
      </w:r>
    </w:p>
    <w:p w:rsidR="00F74EE6" w:rsidRPr="00F74EE6" w:rsidRDefault="00F74EE6" w:rsidP="00F74EE6">
      <w:pPr>
        <w:spacing w:after="0"/>
        <w:ind w:firstLine="5812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(фамилия, собственное имя, отчество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(если таковое имеется) лица, осуществляющего постоянный уход)</w:t>
      </w:r>
    </w:p>
    <w:p w:rsidR="00F74EE6" w:rsidRPr="00F74EE6" w:rsidRDefault="00F74EE6" w:rsidP="00F74EE6">
      <w:pPr>
        <w:spacing w:after="0"/>
        <w:jc w:val="right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</w:t>
      </w:r>
    </w:p>
    <w:p w:rsidR="00F74EE6" w:rsidRPr="00F74EE6" w:rsidRDefault="00F74EE6" w:rsidP="00F74EE6">
      <w:pPr>
        <w:spacing w:after="0"/>
        <w:jc w:val="right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(подпись)                  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935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223"/>
        <w:gridCol w:w="4217"/>
      </w:tblGrid>
      <w:tr w:rsidR="00F74EE6" w:rsidRPr="00F74EE6" w:rsidTr="00F74EE6">
        <w:tc>
          <w:tcPr>
            <w:tcW w:w="4896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Настоящий акт составлен _____________</w:t>
            </w:r>
          </w:p>
        </w:tc>
        <w:tc>
          <w:tcPr>
            <w:tcW w:w="222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02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_________________________________</w:t>
            </w:r>
          </w:p>
        </w:tc>
      </w:tr>
      <w:tr w:rsidR="00F74EE6" w:rsidRPr="00F74EE6" w:rsidTr="00F74EE6">
        <w:tc>
          <w:tcPr>
            <w:tcW w:w="4896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                     (дата)</w:t>
            </w:r>
          </w:p>
        </w:tc>
        <w:tc>
          <w:tcPr>
            <w:tcW w:w="222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202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  (подпись работника, инициалы, фамилия)</w:t>
            </w:r>
          </w:p>
        </w:tc>
      </w:tr>
    </w:tbl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935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03"/>
        <w:gridCol w:w="3351"/>
      </w:tblGrid>
      <w:tr w:rsidR="00F74EE6" w:rsidRPr="00F74EE6" w:rsidTr="00F74EE6">
        <w:tc>
          <w:tcPr>
            <w:tcW w:w="598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ind w:firstLine="567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43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28"/>
              <w:rPr>
                <w:rFonts w:eastAsia="Times New Roman" w:cs="Times New Roman"/>
                <w:sz w:val="22"/>
                <w:lang w:eastAsia="ru-RU"/>
              </w:rPr>
            </w:pPr>
            <w:r w:rsidRPr="00F74EE6">
              <w:rPr>
                <w:rFonts w:eastAsia="Times New Roman" w:cs="Times New Roman"/>
                <w:sz w:val="22"/>
                <w:lang w:eastAsia="ru-RU"/>
              </w:rPr>
              <w:t>Приложение 3</w:t>
            </w:r>
          </w:p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74EE6">
              <w:rPr>
                <w:rFonts w:eastAsia="Times New Roman" w:cs="Times New Roman"/>
                <w:sz w:val="22"/>
                <w:lang w:eastAsia="ru-RU"/>
              </w:rPr>
              <w:lastRenderedPageBreak/>
              <w:t>к Положению о порядке</w:t>
            </w:r>
            <w:r w:rsidRPr="00F74EE6">
              <w:rPr>
                <w:rFonts w:eastAsia="Times New Roman" w:cs="Times New Roman"/>
                <w:sz w:val="22"/>
                <w:lang w:eastAsia="ru-RU"/>
              </w:rPr>
              <w:br/>
              <w:t>назначения и выплаты пособия</w:t>
            </w:r>
            <w:r w:rsidRPr="00F74EE6">
              <w:rPr>
                <w:rFonts w:eastAsia="Times New Roman" w:cs="Times New Roman"/>
                <w:sz w:val="22"/>
                <w:lang w:eastAsia="ru-RU"/>
              </w:rPr>
              <w:br/>
              <w:t>по уходу за инвалидом I группы</w:t>
            </w:r>
            <w:r w:rsidRPr="00F74EE6">
              <w:rPr>
                <w:rFonts w:eastAsia="Times New Roman" w:cs="Times New Roman"/>
                <w:sz w:val="22"/>
                <w:lang w:eastAsia="ru-RU"/>
              </w:rPr>
              <w:br/>
              <w:t>либо лицом, достигшим</w:t>
            </w:r>
            <w:r w:rsidRPr="00F74EE6">
              <w:rPr>
                <w:rFonts w:eastAsia="Times New Roman" w:cs="Times New Roman"/>
                <w:sz w:val="22"/>
                <w:lang w:eastAsia="ru-RU"/>
              </w:rPr>
              <w:br/>
              <w:t>80-летнего возраста</w:t>
            </w:r>
          </w:p>
        </w:tc>
      </w:tr>
    </w:tbl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lastRenderedPageBreak/>
        <w:t> 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              (дата)</w:t>
      </w:r>
    </w:p>
    <w:p w:rsidR="00F74EE6" w:rsidRPr="00F74EE6" w:rsidRDefault="00F74EE6" w:rsidP="00F74EE6">
      <w:pPr>
        <w:spacing w:before="240" w:after="240"/>
        <w:jc w:val="center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ПРОТОКОЛ № _______________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заседания Комиссии по назначению пенсий _______________________________________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районного (городского) исполнительного и распорядительного органа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Рассмотрев заявление 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            (фамилия, собственное имя, отчество (если таковое имеется) лица,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</w:t>
      </w:r>
    </w:p>
    <w:p w:rsidR="00F74EE6" w:rsidRPr="00F74EE6" w:rsidRDefault="00F74EE6" w:rsidP="00F74EE6">
      <w:pPr>
        <w:spacing w:after="0"/>
        <w:ind w:firstLine="216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осуществляющего постоянный уход, место жительства (место пребывания))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о назначении пособия по уходу за инвалидом I группы либо лицом, достигшим 80-летнего возраста, 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(фамилия, собственное имя, отчество (если таковое имеется)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и место жительства (место пребывания) нетрудоспособного гражданина)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КОМИССИЯ РЕШИЛА: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1. Установить факт осуществления постоянного ухода за нетрудоспособным гражданином и назначить 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(фамилия, собственное имя, отчество (если таковое имеется)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пособие по уходу в соответствии с постановлением Совета Министров Республики Беларусь от _____________________________ № ___________________________________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с _______________ по _______________ в размере ___________________________ рублей.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2. Отказать 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(фамилия, собственное имя, отчество (если таковое имеется)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в назначении пособия по уходу __________________________________________________</w:t>
      </w:r>
    </w:p>
    <w:p w:rsidR="00F74EE6" w:rsidRPr="00F74EE6" w:rsidRDefault="00F74EE6" w:rsidP="00F74EE6">
      <w:pPr>
        <w:spacing w:after="0"/>
        <w:jc w:val="right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(указать нормативные правовые акты и мотивы,                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на основании которых принято решение)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Решение может быть обжаловано в вышестоящий комитет по труду, занятости и социальной защите областного (Минского городского) исполнительного комитета (при условии подачи административной жалобы в течение одного года со дня принятия обжалуемого решения), а в случае несогласия с принятым комитетом решением – в судебном порядке.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935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62"/>
        <w:gridCol w:w="4034"/>
        <w:gridCol w:w="798"/>
        <w:gridCol w:w="3260"/>
      </w:tblGrid>
      <w:tr w:rsidR="00F74EE6" w:rsidRPr="00F74EE6" w:rsidTr="00F74EE6">
        <w:tc>
          <w:tcPr>
            <w:tcW w:w="5277" w:type="dxa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Председатель Комиссии _______________</w:t>
            </w:r>
          </w:p>
        </w:tc>
        <w:tc>
          <w:tcPr>
            <w:tcW w:w="795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_________________________</w:t>
            </w:r>
          </w:p>
        </w:tc>
      </w:tr>
      <w:tr w:rsidR="00F74EE6" w:rsidRPr="00F74EE6" w:rsidTr="00F74EE6">
        <w:tc>
          <w:tcPr>
            <w:tcW w:w="5277" w:type="dxa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                        (подпись)</w:t>
            </w:r>
          </w:p>
        </w:tc>
        <w:tc>
          <w:tcPr>
            <w:tcW w:w="795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(инициалы, фамилия)</w:t>
            </w:r>
          </w:p>
        </w:tc>
      </w:tr>
      <w:tr w:rsidR="00F74EE6" w:rsidRPr="00F74EE6" w:rsidTr="00F74EE6">
        <w:tc>
          <w:tcPr>
            <w:tcW w:w="5277" w:type="dxa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Члены Комиссии: ___________________</w:t>
            </w:r>
          </w:p>
        </w:tc>
        <w:tc>
          <w:tcPr>
            <w:tcW w:w="795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_________________________</w:t>
            </w:r>
          </w:p>
        </w:tc>
      </w:tr>
      <w:tr w:rsidR="00F74EE6" w:rsidRPr="00F74EE6" w:rsidTr="00F74EE6">
        <w:tc>
          <w:tcPr>
            <w:tcW w:w="5277" w:type="dxa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            (подпись)</w:t>
            </w:r>
          </w:p>
        </w:tc>
        <w:tc>
          <w:tcPr>
            <w:tcW w:w="795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(инициалы, фамилия)</w:t>
            </w:r>
          </w:p>
        </w:tc>
      </w:tr>
      <w:tr w:rsidR="00F74EE6" w:rsidRPr="00F74EE6" w:rsidTr="00F74EE6">
        <w:tc>
          <w:tcPr>
            <w:tcW w:w="5277" w:type="dxa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ind w:firstLine="1922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___________________</w:t>
            </w:r>
          </w:p>
        </w:tc>
        <w:tc>
          <w:tcPr>
            <w:tcW w:w="795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_________________________</w:t>
            </w:r>
          </w:p>
        </w:tc>
      </w:tr>
      <w:tr w:rsidR="00F74EE6" w:rsidRPr="00F74EE6" w:rsidTr="00F74EE6">
        <w:tc>
          <w:tcPr>
            <w:tcW w:w="5277" w:type="dxa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ind w:firstLine="1922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___________________</w:t>
            </w:r>
          </w:p>
        </w:tc>
        <w:tc>
          <w:tcPr>
            <w:tcW w:w="795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_________________________</w:t>
            </w:r>
          </w:p>
        </w:tc>
      </w:tr>
      <w:tr w:rsidR="00F74EE6" w:rsidRPr="00F74EE6" w:rsidTr="00F74EE6">
        <w:tc>
          <w:tcPr>
            <w:tcW w:w="125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00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        ___________________</w:t>
            </w:r>
          </w:p>
        </w:tc>
        <w:tc>
          <w:tcPr>
            <w:tcW w:w="795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_________________________</w:t>
            </w:r>
          </w:p>
        </w:tc>
      </w:tr>
      <w:tr w:rsidR="00F74EE6" w:rsidRPr="00F74EE6" w:rsidTr="00F74EE6">
        <w:tc>
          <w:tcPr>
            <w:tcW w:w="125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ind w:firstLine="567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М.П.</w:t>
            </w:r>
          </w:p>
        </w:tc>
        <w:tc>
          <w:tcPr>
            <w:tcW w:w="400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ind w:firstLine="567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5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ind w:firstLine="567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ind w:firstLine="567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935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03"/>
        <w:gridCol w:w="3351"/>
      </w:tblGrid>
      <w:tr w:rsidR="00F74EE6" w:rsidRPr="00F74EE6" w:rsidTr="00F74EE6">
        <w:tc>
          <w:tcPr>
            <w:tcW w:w="598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ind w:firstLine="567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43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28"/>
              <w:rPr>
                <w:rFonts w:eastAsia="Times New Roman" w:cs="Times New Roman"/>
                <w:sz w:val="22"/>
                <w:lang w:eastAsia="ru-RU"/>
              </w:rPr>
            </w:pPr>
            <w:r w:rsidRPr="00F74EE6">
              <w:rPr>
                <w:rFonts w:eastAsia="Times New Roman" w:cs="Times New Roman"/>
                <w:sz w:val="22"/>
                <w:lang w:eastAsia="ru-RU"/>
              </w:rPr>
              <w:t>Приложение 4</w:t>
            </w:r>
          </w:p>
          <w:p w:rsidR="00F74EE6" w:rsidRPr="00F74EE6" w:rsidRDefault="00F74EE6" w:rsidP="00F74EE6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74EE6">
              <w:rPr>
                <w:rFonts w:eastAsia="Times New Roman" w:cs="Times New Roman"/>
                <w:sz w:val="22"/>
                <w:lang w:eastAsia="ru-RU"/>
              </w:rPr>
              <w:t>к Положению о порядке</w:t>
            </w:r>
            <w:r w:rsidRPr="00F74EE6">
              <w:rPr>
                <w:rFonts w:eastAsia="Times New Roman" w:cs="Times New Roman"/>
                <w:sz w:val="22"/>
                <w:lang w:eastAsia="ru-RU"/>
              </w:rPr>
              <w:br/>
              <w:t>назначения и выплаты пособия</w:t>
            </w:r>
            <w:r w:rsidRPr="00F74EE6">
              <w:rPr>
                <w:rFonts w:eastAsia="Times New Roman" w:cs="Times New Roman"/>
                <w:sz w:val="22"/>
                <w:lang w:eastAsia="ru-RU"/>
              </w:rPr>
              <w:br/>
              <w:t>по уходу за инвалидом I группы</w:t>
            </w:r>
            <w:r w:rsidRPr="00F74EE6">
              <w:rPr>
                <w:rFonts w:eastAsia="Times New Roman" w:cs="Times New Roman"/>
                <w:sz w:val="22"/>
                <w:lang w:eastAsia="ru-RU"/>
              </w:rPr>
              <w:br/>
              <w:t>либо лицом, достигшим</w:t>
            </w:r>
            <w:r w:rsidRPr="00F74EE6">
              <w:rPr>
                <w:rFonts w:eastAsia="Times New Roman" w:cs="Times New Roman"/>
                <w:sz w:val="22"/>
                <w:lang w:eastAsia="ru-RU"/>
              </w:rPr>
              <w:br/>
              <w:t>80-летнего возраста</w:t>
            </w:r>
          </w:p>
        </w:tc>
      </w:tr>
    </w:tbl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              (дата)</w:t>
      </w:r>
    </w:p>
    <w:p w:rsidR="00F74EE6" w:rsidRPr="00F74EE6" w:rsidRDefault="00F74EE6" w:rsidP="00F74EE6">
      <w:pPr>
        <w:spacing w:before="240" w:after="240"/>
        <w:jc w:val="center"/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b/>
          <w:bCs/>
          <w:color w:val="000000"/>
          <w:sz w:val="24"/>
          <w:szCs w:val="24"/>
          <w:lang w:eastAsia="ru-RU"/>
        </w:rPr>
        <w:t>ПРОТОКОЛ № _______________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(наименование управления (отдела) по труду, занятости и социальной защите городского, районного исполнительного комитета, управления (отдела) социальной защиты местной администрации района в городе)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РЕШЕНИЕ: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1. Прекратить выплату, отказать в возобновлении выплаты_________________________ ______________________________________________________________________________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(фамилия, собственное имя, отчество (если таковое имеется) получателя пособия)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пособия по уходу за инвалидом I группы либо лицом, достигшим 80-летнего возраста, ______________________________________________________________________________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(фамилия, собственное имя, отчество (если таковое имеется) нетрудоспособного гражданина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</w:t>
      </w:r>
    </w:p>
    <w:p w:rsidR="00F74EE6" w:rsidRPr="00F74EE6" w:rsidRDefault="00F74EE6" w:rsidP="00F74EE6">
      <w:pPr>
        <w:spacing w:after="0"/>
        <w:ind w:right="5519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и его место жительства (место пребывания)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в соответствии с постановлением Совета Министров Республики Беларусь от _______________________ № _____________________ с ___________________________ в связи с 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(указать обстоятельство, повлекшее прекращение выплаты пособия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(основание для отказа в возобновлении выплаты)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2. Возобновить выплату ________________________________________________________</w:t>
      </w:r>
    </w:p>
    <w:p w:rsidR="00F74EE6" w:rsidRPr="00F74EE6" w:rsidRDefault="00F74EE6" w:rsidP="00F74EE6">
      <w:pPr>
        <w:spacing w:after="0"/>
        <w:ind w:firstLine="1701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(фамилия, собственное имя, отчество (если таковое имеется) лица,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осуществляющего постоянный уход, место жительства (место пребывания)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пособия по уходу за инвалидом I группы либо лицом, достигшим 80-летнего возраста, 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(фамилия, собственное имя, отчество (если таковое имеется) нетрудоспособного гражданина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center"/>
        <w:rPr>
          <w:rFonts w:eastAsia="Times New Roman" w:cs="Times New Roman"/>
          <w:color w:val="000000"/>
          <w:sz w:val="20"/>
          <w:szCs w:val="20"/>
          <w:lang w:eastAsia="ru-RU"/>
        </w:rPr>
      </w:pPr>
      <w:r w:rsidRPr="00F74EE6">
        <w:rPr>
          <w:rFonts w:eastAsia="Times New Roman" w:cs="Times New Roman"/>
          <w:color w:val="000000"/>
          <w:sz w:val="20"/>
          <w:szCs w:val="20"/>
          <w:lang w:eastAsia="ru-RU"/>
        </w:rPr>
        <w:t>и его место жительства (место пребывания)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:rsidR="00F74EE6" w:rsidRPr="00F74EE6" w:rsidRDefault="00F74EE6" w:rsidP="00F74EE6">
      <w:pPr>
        <w:spacing w:after="0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в соответствии с постановлением Совета Министров Республики Беларусь от __________________ № ______________ с _____________________ по ________________ в размере ____________________________________________________________ рублей.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lastRenderedPageBreak/>
        <w:t>Решение может быть обжаловано в вышестоящий комитет по труду, занятости и социальной защите областного (Минского городского) исполнительного комитета (при условии подачи административной жалобы в течение одного года со дня принятия обжалуемого решения), а в случае несогласия с принятым комитетом решением – в судебном порядке.</w:t>
      </w:r>
    </w:p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935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66"/>
        <w:gridCol w:w="811"/>
        <w:gridCol w:w="3277"/>
      </w:tblGrid>
      <w:tr w:rsidR="00F74EE6" w:rsidRPr="00F74EE6" w:rsidTr="00F74EE6">
        <w:tc>
          <w:tcPr>
            <w:tcW w:w="524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Руководитель органа по труду, занятости</w:t>
            </w: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и социальной защите _______________</w:t>
            </w:r>
          </w:p>
        </w:tc>
        <w:tc>
          <w:tcPr>
            <w:tcW w:w="80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5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_________________________</w:t>
            </w:r>
          </w:p>
        </w:tc>
      </w:tr>
      <w:tr w:rsidR="00F74EE6" w:rsidRPr="00F74EE6" w:rsidTr="00F74EE6">
        <w:tc>
          <w:tcPr>
            <w:tcW w:w="524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                    (подпись)</w:t>
            </w:r>
          </w:p>
        </w:tc>
        <w:tc>
          <w:tcPr>
            <w:tcW w:w="80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5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(инициалы, фамилия)</w:t>
            </w:r>
          </w:p>
        </w:tc>
      </w:tr>
      <w:tr w:rsidR="00F74EE6" w:rsidRPr="00F74EE6" w:rsidTr="00F74EE6">
        <w:tc>
          <w:tcPr>
            <w:tcW w:w="524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Главный специалист ___________________</w:t>
            </w:r>
          </w:p>
        </w:tc>
        <w:tc>
          <w:tcPr>
            <w:tcW w:w="80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5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_________________________</w:t>
            </w:r>
          </w:p>
        </w:tc>
      </w:tr>
      <w:tr w:rsidR="00F74EE6" w:rsidRPr="00F74EE6" w:rsidTr="00F74EE6">
        <w:tc>
          <w:tcPr>
            <w:tcW w:w="524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ind w:right="132" w:firstLine="1270"/>
              <w:jc w:val="both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                                (подпись)</w:t>
            </w:r>
          </w:p>
        </w:tc>
        <w:tc>
          <w:tcPr>
            <w:tcW w:w="80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5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(инициалы, фамилия)</w:t>
            </w:r>
          </w:p>
        </w:tc>
      </w:tr>
      <w:tr w:rsidR="00F74EE6" w:rsidRPr="00F74EE6" w:rsidTr="00F74EE6">
        <w:tc>
          <w:tcPr>
            <w:tcW w:w="524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Специалист _____________________</w:t>
            </w:r>
          </w:p>
        </w:tc>
        <w:tc>
          <w:tcPr>
            <w:tcW w:w="80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5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_________________________</w:t>
            </w:r>
          </w:p>
        </w:tc>
      </w:tr>
      <w:tr w:rsidR="00F74EE6" w:rsidRPr="00F74EE6" w:rsidTr="00F74EE6">
        <w:tc>
          <w:tcPr>
            <w:tcW w:w="524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ind w:firstLine="845"/>
              <w:jc w:val="both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                             (подпись)</w:t>
            </w:r>
          </w:p>
        </w:tc>
        <w:tc>
          <w:tcPr>
            <w:tcW w:w="80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5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74EE6">
              <w:rPr>
                <w:rFonts w:eastAsia="Times New Roman" w:cs="Times New Roman"/>
                <w:sz w:val="20"/>
                <w:szCs w:val="20"/>
                <w:lang w:eastAsia="ru-RU"/>
              </w:rPr>
              <w:t>(инициалы, фамилия)</w:t>
            </w:r>
          </w:p>
        </w:tc>
      </w:tr>
      <w:tr w:rsidR="00F74EE6" w:rsidRPr="00F74EE6" w:rsidTr="00F74EE6">
        <w:tc>
          <w:tcPr>
            <w:tcW w:w="524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М.П.</w:t>
            </w:r>
          </w:p>
        </w:tc>
        <w:tc>
          <w:tcPr>
            <w:tcW w:w="808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5" w:type="dxa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74EE6" w:rsidRPr="00F74EE6" w:rsidRDefault="00F74EE6" w:rsidP="00F74EE6">
            <w:pPr>
              <w:spacing w:after="0"/>
              <w:jc w:val="both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74EE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F74EE6" w:rsidRPr="00F74EE6" w:rsidRDefault="00F74EE6" w:rsidP="00F74EE6">
      <w:pPr>
        <w:spacing w:after="0"/>
        <w:ind w:firstLine="567"/>
        <w:jc w:val="both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F74EE6">
        <w:rPr>
          <w:rFonts w:eastAsia="Times New Roman" w:cs="Times New Roman"/>
          <w:color w:val="000000"/>
          <w:sz w:val="24"/>
          <w:szCs w:val="24"/>
          <w:lang w:eastAsia="ru-RU"/>
        </w:rPr>
        <w:t> </w:t>
      </w:r>
    </w:p>
    <w:p w:rsidR="00F12C76" w:rsidRPr="00F74EE6" w:rsidRDefault="00F74EE6" w:rsidP="00F74EE6">
      <w:pPr>
        <w:ind w:firstLine="708"/>
      </w:pPr>
      <w:r w:rsidRPr="00F74EE6">
        <w:rPr>
          <w:rFonts w:eastAsia="Times New Roman" w:cs="Times New Roman"/>
          <w:color w:val="000000"/>
          <w:szCs w:val="28"/>
          <w:lang w:eastAsia="ru-RU"/>
        </w:rPr>
        <w:br/>
      </w:r>
      <w:r w:rsidRPr="00F74EE6">
        <w:rPr>
          <w:rFonts w:eastAsia="Times New Roman" w:cs="Times New Roman"/>
          <w:i/>
          <w:iCs/>
          <w:color w:val="000000"/>
          <w:szCs w:val="28"/>
          <w:lang w:eastAsia="ru-RU"/>
        </w:rPr>
        <w:t>Источник: </w:t>
      </w:r>
      <w:hyperlink r:id="rId4" w:history="1">
        <w:r w:rsidRPr="00F74EE6">
          <w:rPr>
            <w:rFonts w:eastAsia="Times New Roman" w:cs="Times New Roman"/>
            <w:i/>
            <w:iCs/>
            <w:color w:val="003366"/>
            <w:szCs w:val="28"/>
            <w:u w:val="single"/>
            <w:lang w:eastAsia="ru-RU"/>
          </w:rPr>
          <w:t>https://pravo.by/document/?guid=3871&amp;p0=C20601149</w:t>
        </w:r>
      </w:hyperlink>
      <w:r w:rsidRPr="00F74EE6">
        <w:rPr>
          <w:rFonts w:eastAsia="Times New Roman" w:cs="Times New Roman"/>
          <w:i/>
          <w:iCs/>
          <w:color w:val="000000"/>
          <w:szCs w:val="28"/>
          <w:lang w:eastAsia="ru-RU"/>
        </w:rPr>
        <w:t> – Национальный правовой Интернет-портал Республики Беларусь</w:t>
      </w:r>
    </w:p>
    <w:sectPr w:rsidR="00F12C76" w:rsidRPr="00F74EE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EE6"/>
    <w:rsid w:val="003F48CA"/>
    <w:rsid w:val="006C0B77"/>
    <w:rsid w:val="008242FF"/>
    <w:rsid w:val="00870751"/>
    <w:rsid w:val="00922C48"/>
    <w:rsid w:val="00B915B7"/>
    <w:rsid w:val="00EA59DF"/>
    <w:rsid w:val="00EE4070"/>
    <w:rsid w:val="00F12C76"/>
    <w:rsid w:val="00F74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1D6594"/>
  <w15:chartTrackingRefBased/>
  <w15:docId w15:val="{9EC4876B-4488-4E23-B521-DC11B6EA8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kern w:val="0"/>
      <w:sz w:val="28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197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ravo.by/document/?guid=3871&amp;p0=C2060114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5048</Words>
  <Characters>28776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2023-06-05T11:51:00Z</dcterms:created>
  <dcterms:modified xsi:type="dcterms:W3CDTF">2023-06-05T11:53:00Z</dcterms:modified>
</cp:coreProperties>
</file>