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C9E" w:rsidRPr="00A2527A" w:rsidRDefault="00444C9E" w:rsidP="00444C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27A">
        <w:rPr>
          <w:rFonts w:ascii="Times New Roman" w:hAnsi="Times New Roman" w:cs="Times New Roman"/>
          <w:b/>
          <w:sz w:val="28"/>
          <w:szCs w:val="28"/>
        </w:rPr>
        <w:t xml:space="preserve">Комбинированный </w:t>
      </w:r>
      <w:proofErr w:type="spellStart"/>
      <w:r w:rsidRPr="00A2527A">
        <w:rPr>
          <w:rFonts w:ascii="Times New Roman" w:hAnsi="Times New Roman" w:cs="Times New Roman"/>
          <w:b/>
          <w:sz w:val="28"/>
          <w:szCs w:val="28"/>
        </w:rPr>
        <w:t>историческо</w:t>
      </w:r>
      <w:proofErr w:type="spellEnd"/>
      <w:r w:rsidR="004E4D5D" w:rsidRPr="00A2527A">
        <w:rPr>
          <w:rFonts w:ascii="Times New Roman" w:hAnsi="Times New Roman" w:cs="Times New Roman"/>
          <w:b/>
          <w:sz w:val="28"/>
          <w:szCs w:val="28"/>
        </w:rPr>
        <w:t>-туристический маршрут «Патриот»</w:t>
      </w:r>
    </w:p>
    <w:p w:rsidR="00444C9E" w:rsidRDefault="00554FDB" w:rsidP="00444C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Ветка – Хальч – Старое Село</w:t>
      </w:r>
    </w:p>
    <w:p w:rsidR="00444C9E" w:rsidRDefault="00444C9E" w:rsidP="00A63E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Вид передвижения: </w:t>
      </w:r>
      <w:proofErr w:type="spellStart"/>
      <w:r w:rsidR="00554FDB">
        <w:rPr>
          <w:rFonts w:ascii="Times New Roman" w:hAnsi="Times New Roman" w:cs="Times New Roman"/>
          <w:sz w:val="24"/>
          <w:szCs w:val="24"/>
        </w:rPr>
        <w:t>автобусно</w:t>
      </w:r>
      <w:proofErr w:type="spellEnd"/>
      <w:r w:rsidR="00554FDB">
        <w:rPr>
          <w:rFonts w:ascii="Times New Roman" w:hAnsi="Times New Roman" w:cs="Times New Roman"/>
          <w:sz w:val="24"/>
          <w:szCs w:val="24"/>
        </w:rPr>
        <w:t xml:space="preserve"> - пешеходный, автомобильный, </w:t>
      </w:r>
      <w:r>
        <w:rPr>
          <w:rFonts w:ascii="Times New Roman" w:hAnsi="Times New Roman" w:cs="Times New Roman"/>
          <w:sz w:val="24"/>
          <w:szCs w:val="24"/>
        </w:rPr>
        <w:t>велосипедный.</w:t>
      </w:r>
    </w:p>
    <w:p w:rsidR="00444C9E" w:rsidRDefault="00444C9E" w:rsidP="00A63E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Вид туризма: историко-культурный.</w:t>
      </w:r>
    </w:p>
    <w:p w:rsidR="00444C9E" w:rsidRDefault="00444C9E" w:rsidP="00A63E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Расстояние: </w:t>
      </w:r>
      <w:r w:rsidR="005D2FB0" w:rsidRPr="00554FDB">
        <w:rPr>
          <w:rFonts w:ascii="Times New Roman" w:hAnsi="Times New Roman" w:cs="Times New Roman"/>
          <w:sz w:val="24"/>
          <w:szCs w:val="24"/>
        </w:rPr>
        <w:t>~</w:t>
      </w:r>
      <w:r w:rsidR="005D2FB0">
        <w:rPr>
          <w:rFonts w:ascii="Times New Roman" w:hAnsi="Times New Roman" w:cs="Times New Roman"/>
          <w:sz w:val="24"/>
          <w:szCs w:val="24"/>
        </w:rPr>
        <w:t>14 км.</w:t>
      </w:r>
    </w:p>
    <w:p w:rsidR="005D2FB0" w:rsidRPr="004E4D5D" w:rsidRDefault="005D2FB0" w:rsidP="00A63E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4D5D">
        <w:rPr>
          <w:rFonts w:ascii="Times New Roman" w:hAnsi="Times New Roman" w:cs="Times New Roman"/>
          <w:sz w:val="24"/>
          <w:szCs w:val="24"/>
        </w:rPr>
        <w:tab/>
        <w:t>Продолжительность: ~1,5 часа.</w:t>
      </w:r>
    </w:p>
    <w:p w:rsidR="005D2FB0" w:rsidRPr="004E4D5D" w:rsidRDefault="005D2FB0" w:rsidP="00A63EB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E4D5D">
        <w:rPr>
          <w:rFonts w:ascii="Times New Roman" w:hAnsi="Times New Roman" w:cs="Times New Roman"/>
          <w:sz w:val="24"/>
          <w:szCs w:val="24"/>
        </w:rPr>
        <w:tab/>
      </w:r>
      <w:r w:rsidRPr="004E4D5D">
        <w:rPr>
          <w:rFonts w:ascii="Times New Roman" w:hAnsi="Times New Roman" w:cs="Times New Roman"/>
          <w:i/>
          <w:sz w:val="24"/>
          <w:szCs w:val="24"/>
        </w:rPr>
        <w:t>Описание маршрута/Аннотация:</w:t>
      </w:r>
    </w:p>
    <w:p w:rsidR="004E4D5D" w:rsidRPr="00A2527A" w:rsidRDefault="004E4D5D" w:rsidP="004E4D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2527A">
        <w:rPr>
          <w:rStyle w:val="a4"/>
          <w:rFonts w:ascii="Roboto" w:hAnsi="Roboto"/>
          <w:i/>
          <w:color w:val="1B1B1B"/>
          <w:spacing w:val="1"/>
          <w:sz w:val="24"/>
          <w:szCs w:val="24"/>
          <w:shd w:val="clear" w:color="auto" w:fill="FFFFFF"/>
        </w:rPr>
        <w:t>Ветковщина</w:t>
      </w:r>
      <w:proofErr w:type="spellEnd"/>
      <w:r w:rsidRPr="00A2527A">
        <w:rPr>
          <w:rFonts w:ascii="Roboto" w:hAnsi="Roboto"/>
          <w:i/>
          <w:color w:val="1B1B1B"/>
          <w:spacing w:val="1"/>
          <w:sz w:val="24"/>
          <w:szCs w:val="24"/>
          <w:shd w:val="clear" w:color="auto" w:fill="FFFFFF"/>
        </w:rPr>
        <w:t xml:space="preserve"> – это особый регион, расположенный в бассейнах </w:t>
      </w:r>
      <w:proofErr w:type="spellStart"/>
      <w:r w:rsidRPr="00A2527A">
        <w:rPr>
          <w:rFonts w:ascii="Roboto" w:hAnsi="Roboto"/>
          <w:i/>
          <w:color w:val="1B1B1B"/>
          <w:spacing w:val="1"/>
          <w:sz w:val="24"/>
          <w:szCs w:val="24"/>
          <w:shd w:val="clear" w:color="auto" w:fill="FFFFFF"/>
        </w:rPr>
        <w:t>Беседи</w:t>
      </w:r>
      <w:proofErr w:type="spellEnd"/>
      <w:r w:rsidRPr="00A2527A">
        <w:rPr>
          <w:rFonts w:ascii="Roboto" w:hAnsi="Roboto"/>
          <w:i/>
          <w:color w:val="1B1B1B"/>
          <w:spacing w:val="1"/>
          <w:sz w:val="24"/>
          <w:szCs w:val="24"/>
          <w:shd w:val="clear" w:color="auto" w:fill="FFFFFF"/>
        </w:rPr>
        <w:t xml:space="preserve"> и Ипути, правых притоков </w:t>
      </w:r>
      <w:proofErr w:type="spellStart"/>
      <w:r w:rsidRPr="00A2527A">
        <w:rPr>
          <w:rFonts w:ascii="Roboto" w:hAnsi="Roboto"/>
          <w:i/>
          <w:color w:val="1B1B1B"/>
          <w:spacing w:val="1"/>
          <w:sz w:val="24"/>
          <w:szCs w:val="24"/>
          <w:shd w:val="clear" w:color="auto" w:fill="FFFFFF"/>
        </w:rPr>
        <w:t>Сожа</w:t>
      </w:r>
      <w:proofErr w:type="spellEnd"/>
      <w:r w:rsidRPr="00A2527A">
        <w:rPr>
          <w:rFonts w:ascii="Roboto" w:hAnsi="Roboto"/>
          <w:i/>
          <w:color w:val="1B1B1B"/>
          <w:spacing w:val="1"/>
          <w:sz w:val="24"/>
          <w:szCs w:val="24"/>
          <w:shd w:val="clear" w:color="auto" w:fill="FFFFFF"/>
        </w:rPr>
        <w:t xml:space="preserve">. Это уникальная земля, сохранившая глубокие языческие слои в самобытной культуре, сформировавшиеся на стыке Восточного Полесья и </w:t>
      </w:r>
      <w:proofErr w:type="spellStart"/>
      <w:r w:rsidRPr="00A2527A">
        <w:rPr>
          <w:rFonts w:ascii="Roboto" w:hAnsi="Roboto"/>
          <w:i/>
          <w:color w:val="1B1B1B"/>
          <w:spacing w:val="1"/>
          <w:sz w:val="24"/>
          <w:szCs w:val="24"/>
          <w:shd w:val="clear" w:color="auto" w:fill="FFFFFF"/>
        </w:rPr>
        <w:t>Поднепровья</w:t>
      </w:r>
      <w:proofErr w:type="spellEnd"/>
      <w:r w:rsidRPr="00A2527A">
        <w:rPr>
          <w:rFonts w:ascii="Roboto" w:hAnsi="Roboto"/>
          <w:i/>
          <w:color w:val="1B1B1B"/>
          <w:spacing w:val="1"/>
          <w:sz w:val="24"/>
          <w:szCs w:val="24"/>
          <w:shd w:val="clear" w:color="auto" w:fill="FFFFFF"/>
        </w:rPr>
        <w:t xml:space="preserve">. </w:t>
      </w:r>
      <w:r w:rsidRPr="00A2527A">
        <w:rPr>
          <w:rFonts w:ascii="Roboto" w:hAnsi="Roboto"/>
          <w:i/>
          <w:color w:val="1B1B1B"/>
          <w:spacing w:val="1"/>
          <w:sz w:val="24"/>
          <w:szCs w:val="24"/>
          <w:shd w:val="clear" w:color="auto" w:fill="FFFFFF"/>
        </w:rPr>
        <w:br/>
      </w:r>
      <w:r w:rsidRPr="00A2527A">
        <w:rPr>
          <w:rFonts w:ascii="Roboto" w:hAnsi="Roboto"/>
          <w:i/>
          <w:color w:val="1B1B1B"/>
          <w:spacing w:val="1"/>
          <w:sz w:val="24"/>
          <w:szCs w:val="24"/>
          <w:shd w:val="clear" w:color="auto" w:fill="FFFFFF"/>
        </w:rPr>
        <w:t xml:space="preserve">18 августа 1941 года вероломное нападение фашистской Германии остановило мирное строительство и жизнь нашего города. Но с первых дней войны Ветка стала городом–борцом и городом-патриотом. Тысячи </w:t>
      </w:r>
      <w:proofErr w:type="spellStart"/>
      <w:r w:rsidRPr="00A2527A">
        <w:rPr>
          <w:rFonts w:ascii="Roboto" w:hAnsi="Roboto"/>
          <w:i/>
          <w:color w:val="1B1B1B"/>
          <w:spacing w:val="1"/>
          <w:sz w:val="24"/>
          <w:szCs w:val="24"/>
          <w:shd w:val="clear" w:color="auto" w:fill="FFFFFF"/>
        </w:rPr>
        <w:t>ветковчан</w:t>
      </w:r>
      <w:proofErr w:type="spellEnd"/>
      <w:r w:rsidRPr="00A2527A">
        <w:rPr>
          <w:rFonts w:ascii="Roboto" w:hAnsi="Roboto"/>
          <w:i/>
          <w:color w:val="1B1B1B"/>
          <w:spacing w:val="1"/>
          <w:sz w:val="24"/>
          <w:szCs w:val="24"/>
          <w:shd w:val="clear" w:color="auto" w:fill="FFFFFF"/>
        </w:rPr>
        <w:t xml:space="preserve"> взяли в руки оружие и влились в ряды Красной армии. За время оккупации в районе было сожжено 42 населенных пункта, 822 мирных жителя фашисты</w:t>
      </w:r>
      <w:r w:rsidRPr="00A2527A">
        <w:rPr>
          <w:rFonts w:ascii="Roboto" w:hAnsi="Roboto"/>
          <w:i/>
          <w:color w:val="1B1B1B"/>
          <w:spacing w:val="1"/>
          <w:sz w:val="24"/>
          <w:szCs w:val="24"/>
          <w:shd w:val="clear" w:color="auto" w:fill="FFFFFF"/>
        </w:rPr>
        <w:t xml:space="preserve"> лишили самого дорогого - жизни</w:t>
      </w:r>
      <w:r w:rsidRPr="00A2527A">
        <w:rPr>
          <w:rFonts w:ascii="Roboto" w:hAnsi="Roboto"/>
          <w:i/>
          <w:color w:val="1B1B1B"/>
          <w:spacing w:val="1"/>
          <w:sz w:val="24"/>
          <w:szCs w:val="24"/>
          <w:shd w:val="clear" w:color="auto" w:fill="FFFFFF"/>
        </w:rPr>
        <w:t>.</w:t>
      </w:r>
      <w:r w:rsidRPr="00A2527A">
        <w:rPr>
          <w:rFonts w:ascii="Roboto" w:hAnsi="Roboto"/>
          <w:i/>
          <w:color w:val="1B1B1B"/>
          <w:spacing w:val="1"/>
          <w:sz w:val="24"/>
          <w:szCs w:val="24"/>
          <w:shd w:val="clear" w:color="auto" w:fill="FFFFFF"/>
        </w:rPr>
        <w:t xml:space="preserve"> </w:t>
      </w:r>
      <w:r w:rsidRPr="00A2527A">
        <w:rPr>
          <w:rFonts w:ascii="Roboto" w:hAnsi="Roboto"/>
          <w:i/>
          <w:color w:val="1B1B1B"/>
          <w:spacing w:val="1"/>
          <w:sz w:val="24"/>
          <w:szCs w:val="24"/>
          <w:shd w:val="clear" w:color="auto" w:fill="FFFFFF"/>
        </w:rPr>
        <w:t>Более восьми с половиной тысяч наших земляков погибло, отдав жизнь за свободу и независимость Отечества. Освобождение, которого так ждало население района, пришло 28 сентября 1943 года</w:t>
      </w:r>
      <w:r w:rsidRPr="00A2527A">
        <w:rPr>
          <w:rFonts w:ascii="Roboto" w:hAnsi="Roboto"/>
          <w:color w:val="1B1B1B"/>
          <w:spacing w:val="1"/>
          <w:sz w:val="24"/>
          <w:szCs w:val="24"/>
          <w:shd w:val="clear" w:color="auto" w:fill="FFFFFF"/>
        </w:rPr>
        <w:t>.</w:t>
      </w:r>
    </w:p>
    <w:p w:rsidR="005D2FB0" w:rsidRDefault="005D2FB0" w:rsidP="00554F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2FB0" w:rsidRPr="00A63EBD" w:rsidRDefault="005D2FB0" w:rsidP="00554F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EBD">
        <w:rPr>
          <w:rFonts w:ascii="Times New Roman" w:hAnsi="Times New Roman" w:cs="Times New Roman"/>
          <w:b/>
          <w:sz w:val="24"/>
          <w:szCs w:val="24"/>
        </w:rPr>
        <w:t>Описание маршрута:</w:t>
      </w:r>
    </w:p>
    <w:p w:rsidR="00A2527A" w:rsidRPr="00A2527A" w:rsidRDefault="005D2FB0" w:rsidP="00A2527A">
      <w:pPr>
        <w:pStyle w:val="a5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</w:rPr>
      </w:pPr>
      <w:r>
        <w:tab/>
      </w:r>
      <w:r w:rsidRPr="00A63EBD">
        <w:rPr>
          <w:b/>
        </w:rPr>
        <w:t xml:space="preserve">Прибытие </w:t>
      </w:r>
      <w:r w:rsidR="00554FDB">
        <w:rPr>
          <w:b/>
        </w:rPr>
        <w:t xml:space="preserve">в </w:t>
      </w:r>
      <w:proofErr w:type="spellStart"/>
      <w:r w:rsidR="00554FDB">
        <w:rPr>
          <w:b/>
        </w:rPr>
        <w:t>г.Ветка</w:t>
      </w:r>
      <w:proofErr w:type="spellEnd"/>
      <w:r w:rsidR="008C50DF">
        <w:t xml:space="preserve"> (</w:t>
      </w:r>
      <w:r>
        <w:t>г.</w:t>
      </w:r>
      <w:r w:rsidR="008C50DF">
        <w:t xml:space="preserve"> </w:t>
      </w:r>
      <w:r>
        <w:t xml:space="preserve">Ветка, ул. Советская, </w:t>
      </w:r>
      <w:r w:rsidRPr="005D2FB0">
        <w:t>52.562109, 31.187437)</w:t>
      </w:r>
      <w:r>
        <w:t xml:space="preserve">. </w:t>
      </w:r>
      <w:r w:rsidR="00A2527A">
        <w:br/>
      </w:r>
      <w:r w:rsidR="00A2527A" w:rsidRPr="00A2527A">
        <w:rPr>
          <w:color w:val="111111"/>
        </w:rPr>
        <w:t xml:space="preserve">28 сентября 1943 года было произведено захоронение погибших советских воинов, освобождавших </w:t>
      </w:r>
      <w:proofErr w:type="gramStart"/>
      <w:r w:rsidR="00A2527A" w:rsidRPr="00A2527A">
        <w:rPr>
          <w:color w:val="111111"/>
        </w:rPr>
        <w:t>город  Ветка</w:t>
      </w:r>
      <w:proofErr w:type="gramEnd"/>
      <w:r w:rsidR="00A2527A" w:rsidRPr="00A2527A">
        <w:rPr>
          <w:color w:val="111111"/>
        </w:rPr>
        <w:t xml:space="preserve"> и </w:t>
      </w:r>
      <w:proofErr w:type="spellStart"/>
      <w:r w:rsidR="00A2527A" w:rsidRPr="00A2527A">
        <w:rPr>
          <w:color w:val="111111"/>
        </w:rPr>
        <w:t>Ветковский</w:t>
      </w:r>
      <w:proofErr w:type="spellEnd"/>
      <w:r w:rsidR="00A2527A" w:rsidRPr="00A2527A">
        <w:rPr>
          <w:color w:val="111111"/>
        </w:rPr>
        <w:t xml:space="preserve"> район от немецко-фашистских захватчиков в годы Великой Отечественной войны. В том числе воины 197-й Брянской, 96-й, 250-й, 287-й и 307-й стрелковых дивизий 1-го танкового корпуса, которые погибли в 1943 году в боях за освобождение города и района.</w:t>
      </w:r>
      <w:r w:rsidR="00A2527A">
        <w:rPr>
          <w:rFonts w:ascii="Tahoma" w:hAnsi="Tahoma" w:cs="Tahoma"/>
          <w:color w:val="111111"/>
        </w:rPr>
        <w:t xml:space="preserve"> </w:t>
      </w:r>
      <w:r w:rsidR="00A2527A" w:rsidRPr="00A2527A">
        <w:rPr>
          <w:color w:val="111111"/>
        </w:rPr>
        <w:t xml:space="preserve">В 1951году в братскую могилу были перезахоронены останки погибших воинов с одиночных захоронений и братских могил из деревень </w:t>
      </w:r>
      <w:proofErr w:type="spellStart"/>
      <w:r w:rsidR="00A2527A" w:rsidRPr="00A2527A">
        <w:rPr>
          <w:color w:val="111111"/>
        </w:rPr>
        <w:t>Купреевка</w:t>
      </w:r>
      <w:proofErr w:type="spellEnd"/>
      <w:r w:rsidR="00A2527A" w:rsidRPr="00A2527A">
        <w:rPr>
          <w:color w:val="111111"/>
        </w:rPr>
        <w:t xml:space="preserve">, </w:t>
      </w:r>
      <w:proofErr w:type="spellStart"/>
      <w:r w:rsidR="00A2527A" w:rsidRPr="00A2527A">
        <w:rPr>
          <w:color w:val="111111"/>
        </w:rPr>
        <w:t>Побужье</w:t>
      </w:r>
      <w:proofErr w:type="spellEnd"/>
      <w:r w:rsidR="00A2527A" w:rsidRPr="00A2527A">
        <w:rPr>
          <w:color w:val="111111"/>
        </w:rPr>
        <w:t xml:space="preserve">, Рудня, расположенных на территории города Ветки, его окрестностей и берега р. </w:t>
      </w:r>
      <w:proofErr w:type="spellStart"/>
      <w:r w:rsidR="00A2527A" w:rsidRPr="00A2527A">
        <w:rPr>
          <w:color w:val="111111"/>
        </w:rPr>
        <w:t>Сож</w:t>
      </w:r>
      <w:proofErr w:type="spellEnd"/>
      <w:r w:rsidR="00A2527A" w:rsidRPr="00A2527A">
        <w:rPr>
          <w:color w:val="111111"/>
        </w:rPr>
        <w:t>.</w:t>
      </w:r>
      <w:r w:rsidR="00A2527A">
        <w:rPr>
          <w:rFonts w:ascii="Tahoma" w:hAnsi="Tahoma" w:cs="Tahoma"/>
          <w:color w:val="111111"/>
        </w:rPr>
        <w:br/>
      </w:r>
      <w:r w:rsidR="00A2527A" w:rsidRPr="00A2527A">
        <w:rPr>
          <w:color w:val="111111"/>
        </w:rPr>
        <w:t>Количество захороненных военнослужащих – </w:t>
      </w:r>
      <w:r w:rsidR="00A2527A" w:rsidRPr="00A2527A">
        <w:rPr>
          <w:color w:val="111111"/>
          <w:u w:val="single"/>
        </w:rPr>
        <w:t>1440 человек.</w:t>
      </w:r>
      <w:r w:rsidR="00A2527A">
        <w:rPr>
          <w:color w:val="111111"/>
          <w:u w:val="single"/>
        </w:rPr>
        <w:br/>
      </w:r>
      <w:r w:rsidR="00A2527A" w:rsidRPr="00A2527A">
        <w:rPr>
          <w:color w:val="111111"/>
          <w:shd w:val="clear" w:color="auto" w:fill="FFFFFF"/>
        </w:rPr>
        <w:t>В</w:t>
      </w:r>
      <w:r w:rsidR="00A2527A">
        <w:rPr>
          <w:color w:val="111111"/>
          <w:shd w:val="clear" w:color="auto" w:fill="FFFFFF"/>
        </w:rPr>
        <w:t xml:space="preserve"> </w:t>
      </w:r>
      <w:r w:rsidR="00A2527A" w:rsidRPr="00A2527A">
        <w:rPr>
          <w:color w:val="111111"/>
          <w:shd w:val="clear" w:color="auto" w:fill="FFFFFF"/>
        </w:rPr>
        <w:t xml:space="preserve">1987 году был установлен новый памятник по проекту архитектора </w:t>
      </w:r>
      <w:proofErr w:type="spellStart"/>
      <w:r w:rsidR="00A2527A" w:rsidRPr="00A2527A">
        <w:rPr>
          <w:color w:val="111111"/>
          <w:shd w:val="clear" w:color="auto" w:fill="FFFFFF"/>
        </w:rPr>
        <w:t>Касалова</w:t>
      </w:r>
      <w:proofErr w:type="spellEnd"/>
      <w:r w:rsidR="00A2527A" w:rsidRPr="00A2527A">
        <w:rPr>
          <w:color w:val="111111"/>
          <w:shd w:val="clear" w:color="auto" w:fill="FFFFFF"/>
        </w:rPr>
        <w:t xml:space="preserve"> С.В. – скульптура воина. Памятник стоит на низком широком постаменте, впереди вечный огонь. В правой, согнутой руке солдата - автомат, в левой - каска. С плеч солдата свисает плащ-палатка. За памятником и с двух сторон от </w:t>
      </w:r>
      <w:proofErr w:type="gramStart"/>
      <w:r w:rsidR="00A2527A" w:rsidRPr="00A2527A">
        <w:rPr>
          <w:color w:val="111111"/>
          <w:shd w:val="clear" w:color="auto" w:fill="FFFFFF"/>
        </w:rPr>
        <w:t>скульптуры,  расположены</w:t>
      </w:r>
      <w:proofErr w:type="gramEnd"/>
      <w:r w:rsidR="00A2527A" w:rsidRPr="00A2527A">
        <w:rPr>
          <w:color w:val="111111"/>
          <w:shd w:val="clear" w:color="auto" w:fill="FFFFFF"/>
        </w:rPr>
        <w:t xml:space="preserve"> 27 вертикальных мемориальных плит с нанесенными на них именами погибших воинов.  Перед памятником установлены новые мемориальные плиты с вновь нанесёнными фамилиями павших воинов.</w:t>
      </w:r>
    </w:p>
    <w:p w:rsidR="005D2FB0" w:rsidRDefault="005D2FB0" w:rsidP="00554F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4FDB" w:rsidRDefault="00554FDB" w:rsidP="00554F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2838" cy="7670253"/>
            <wp:effectExtent l="0" t="0" r="63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614_38316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933" cy="787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0DF" w:rsidRDefault="008C50DF" w:rsidP="00A252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1.</w:t>
      </w:r>
    </w:p>
    <w:p w:rsidR="00B641CB" w:rsidRDefault="008C50DF" w:rsidP="00554F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641CB" w:rsidRDefault="00B641CB" w:rsidP="00554F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41CB" w:rsidRDefault="00B641CB" w:rsidP="00554F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41CB" w:rsidRDefault="00B641CB" w:rsidP="00554F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41CB" w:rsidRDefault="00B641CB" w:rsidP="00554F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50DF" w:rsidRDefault="008C50DF" w:rsidP="00554FDB">
      <w:pPr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63E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Переезд к могиле жертв холокоста</w:t>
      </w:r>
      <w:r>
        <w:rPr>
          <w:rFonts w:ascii="Times New Roman" w:hAnsi="Times New Roman" w:cs="Times New Roman"/>
          <w:sz w:val="24"/>
          <w:szCs w:val="24"/>
        </w:rPr>
        <w:t xml:space="preserve"> (г. Ветка,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Ковалёва, 130, </w:t>
      </w:r>
      <w:r w:rsidRPr="008C50DF">
        <w:rPr>
          <w:rFonts w:ascii="Times New Roman" w:hAnsi="Times New Roman" w:cs="Times New Roman"/>
          <w:sz w:val="24"/>
          <w:szCs w:val="24"/>
        </w:rPr>
        <w:t>52.544327, 31.176409</w:t>
      </w:r>
      <w:r>
        <w:rPr>
          <w:rFonts w:ascii="Times New Roman" w:hAnsi="Times New Roman" w:cs="Times New Roman"/>
          <w:sz w:val="24"/>
          <w:szCs w:val="24"/>
        </w:rPr>
        <w:t>).</w:t>
      </w:r>
      <w:r w:rsidR="00A2527A" w:rsidRPr="00A2527A">
        <w:rPr>
          <w:color w:val="111111"/>
          <w:sz w:val="28"/>
          <w:szCs w:val="28"/>
          <w:shd w:val="clear" w:color="auto" w:fill="FFFFFF"/>
        </w:rPr>
        <w:t xml:space="preserve"> </w:t>
      </w:r>
      <w:r w:rsidR="00A2527A" w:rsidRPr="00A2527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Дата основания 1970 год.</w:t>
      </w:r>
      <w:r w:rsidRPr="00A2527A">
        <w:rPr>
          <w:rFonts w:ascii="Times New Roman" w:hAnsi="Times New Roman" w:cs="Times New Roman"/>
          <w:sz w:val="24"/>
          <w:szCs w:val="24"/>
        </w:rPr>
        <w:t xml:space="preserve"> </w:t>
      </w:r>
      <w:r w:rsidR="00A2527A" w:rsidRPr="00A2527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На месте расстрела </w:t>
      </w:r>
      <w:proofErr w:type="gramStart"/>
      <w:r w:rsidR="00A2527A" w:rsidRPr="00A2527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евреев  установлен</w:t>
      </w:r>
      <w:proofErr w:type="gramEnd"/>
      <w:r w:rsidR="00A2527A" w:rsidRPr="00A2527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памятник (гранитная стела) с надписью: ЗДЕСЬ ПОХОРОНЕНЫ СОВЕТСКИЕ ГРАЖДАНЕ РАССТРЕЛЯННЫЕ НЕМЕЦКО-ФАШИСТКИМИ ОКУПАНТАМИ В ПЕРИОД ОТЕЧЕСТВЕННОЙ ВОЙНЫ.</w:t>
      </w:r>
      <w:r w:rsidR="00A2527A" w:rsidRPr="00A2527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A2527A" w:rsidRPr="00A2527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На этом месте 3 декабря 1941 года в противотанковом рве было расстреляно </w:t>
      </w:r>
      <w:r w:rsidR="00A2527A" w:rsidRPr="00A2527A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 xml:space="preserve">360 </w:t>
      </w:r>
      <w:proofErr w:type="gramStart"/>
      <w:r w:rsidR="00A2527A" w:rsidRPr="00A2527A"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человек</w:t>
      </w:r>
      <w:r w:rsidR="00A2527A" w:rsidRPr="00A2527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  из</w:t>
      </w:r>
      <w:proofErr w:type="gramEnd"/>
      <w:r w:rsidR="00A2527A" w:rsidRPr="00A2527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них установлены личности 238 и неизвестны 22. В списках погибших преобладают – старики, дети, женщины.</w:t>
      </w:r>
    </w:p>
    <w:p w:rsidR="00A2527A" w:rsidRDefault="00A2527A" w:rsidP="00554F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4FDB" w:rsidRDefault="00554FDB" w:rsidP="00554F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4850" cy="65919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огила_жертв_фашизм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782" cy="661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0DF" w:rsidRDefault="008C50DF" w:rsidP="008C50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2.</w:t>
      </w:r>
    </w:p>
    <w:p w:rsidR="00B641CB" w:rsidRDefault="008C50DF" w:rsidP="00554F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641CB" w:rsidRDefault="00B641CB" w:rsidP="00554F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41CB" w:rsidRDefault="00B641CB" w:rsidP="00554F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41CB" w:rsidRDefault="00B641CB" w:rsidP="00554F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50DF" w:rsidRDefault="008C50DF" w:rsidP="00554FDB">
      <w:pPr>
        <w:jc w:val="both"/>
        <w:rPr>
          <w:rFonts w:ascii="Times New Roman" w:hAnsi="Times New Roman" w:cs="Times New Roman"/>
          <w:sz w:val="24"/>
          <w:szCs w:val="24"/>
        </w:rPr>
      </w:pPr>
      <w:r w:rsidRPr="00A63EBD">
        <w:rPr>
          <w:rFonts w:ascii="Times New Roman" w:hAnsi="Times New Roman" w:cs="Times New Roman"/>
          <w:b/>
          <w:sz w:val="24"/>
          <w:szCs w:val="24"/>
        </w:rPr>
        <w:lastRenderedPageBreak/>
        <w:t>Переезд к памятнику трудовой славы</w:t>
      </w:r>
      <w:r>
        <w:rPr>
          <w:rFonts w:ascii="Times New Roman" w:hAnsi="Times New Roman" w:cs="Times New Roman"/>
          <w:sz w:val="24"/>
          <w:szCs w:val="24"/>
        </w:rPr>
        <w:t xml:space="preserve"> (г. Ветка,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Ковалёва ,130, </w:t>
      </w:r>
      <w:r w:rsidRPr="008C50DF">
        <w:rPr>
          <w:rFonts w:ascii="Times New Roman" w:hAnsi="Times New Roman" w:cs="Times New Roman"/>
          <w:sz w:val="24"/>
          <w:szCs w:val="24"/>
        </w:rPr>
        <w:t>52.542241, 31.178370</w:t>
      </w:r>
      <w:r>
        <w:rPr>
          <w:rFonts w:ascii="Times New Roman" w:hAnsi="Times New Roman" w:cs="Times New Roman"/>
          <w:sz w:val="24"/>
          <w:szCs w:val="24"/>
        </w:rPr>
        <w:t>). Памятник трудовой славы расположен на южной окраине города, возле здания районного объединения сельхозтехники. В 1977 году в честь первых механизаторов района установлен трактор на постаменте.</w:t>
      </w:r>
    </w:p>
    <w:p w:rsidR="00EB6F94" w:rsidRDefault="00EB6F94" w:rsidP="00554F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7898" cy="70389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84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921" cy="704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0DF" w:rsidRDefault="008C50DF" w:rsidP="008C50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3.</w:t>
      </w:r>
    </w:p>
    <w:p w:rsidR="00B641CB" w:rsidRDefault="008C50DF" w:rsidP="00554F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641CB" w:rsidRDefault="00B641CB" w:rsidP="00554F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41CB" w:rsidRDefault="00B641CB" w:rsidP="00554F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41CB" w:rsidRDefault="00B641CB" w:rsidP="00554F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50DF" w:rsidRDefault="003A6D54" w:rsidP="00554FDB">
      <w:pPr>
        <w:jc w:val="both"/>
        <w:rPr>
          <w:rFonts w:ascii="Times New Roman" w:hAnsi="Times New Roman" w:cs="Times New Roman"/>
          <w:sz w:val="24"/>
          <w:szCs w:val="24"/>
        </w:rPr>
      </w:pPr>
      <w:r w:rsidRPr="00A63EBD">
        <w:rPr>
          <w:rFonts w:ascii="Times New Roman" w:hAnsi="Times New Roman" w:cs="Times New Roman"/>
          <w:b/>
          <w:sz w:val="24"/>
          <w:szCs w:val="24"/>
        </w:rPr>
        <w:lastRenderedPageBreak/>
        <w:t>Переезд к часовне в память погибших во время Великой отечественной войны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Ветковский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р-н,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д.Хальч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ул. Завьялова, </w:t>
      </w:r>
      <w:r w:rsidRPr="003A6D54">
        <w:rPr>
          <w:rFonts w:ascii="Times New Roman" w:hAnsi="Times New Roman" w:cs="Times New Roman"/>
          <w:sz w:val="24"/>
          <w:szCs w:val="24"/>
        </w:rPr>
        <w:t>52.567123, 31.134651</w:t>
      </w:r>
      <w:r>
        <w:rPr>
          <w:rFonts w:ascii="Times New Roman" w:hAnsi="Times New Roman" w:cs="Times New Roman"/>
          <w:sz w:val="24"/>
          <w:szCs w:val="24"/>
        </w:rPr>
        <w:t>). Часовня в память погибших во время Великой Отечественной войны в деревне Хальч. В боях за деревню погибли 703 советских солдата. Памятник установлен в 1955г. Часовня выстроена российскими мастерами в честь погибших русских граждан. В братской могиле Героев-освободителей захоронено 870 воинов. На могиле установлен обелиск с надписью имен советских солдат, освобождавших деревню Хальч. Поставлена стрела с именами погибших.</w:t>
      </w:r>
    </w:p>
    <w:p w:rsidR="00153BE4" w:rsidRDefault="00153BE4" w:rsidP="00153B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7706" cy="601027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mvdhbrmtmowzilvqopyu4ejl7t0zzoq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301" cy="602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D54" w:rsidRDefault="003A6D54" w:rsidP="003A6D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4.</w:t>
      </w:r>
    </w:p>
    <w:p w:rsidR="00B641CB" w:rsidRDefault="00B641CB" w:rsidP="004E4D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1CB" w:rsidRDefault="00B641CB" w:rsidP="004E4D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1CB" w:rsidRDefault="00B641CB" w:rsidP="004E4D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1CB" w:rsidRDefault="00B641CB" w:rsidP="004E4D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1CB" w:rsidRDefault="00B641CB" w:rsidP="004E4D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1CB" w:rsidRDefault="00B641CB" w:rsidP="004E4D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1CB" w:rsidRDefault="00B641CB" w:rsidP="004E4D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6D54" w:rsidRDefault="003A6D54" w:rsidP="004E4D5D">
      <w:pPr>
        <w:jc w:val="both"/>
        <w:rPr>
          <w:rFonts w:ascii="Times New Roman" w:hAnsi="Times New Roman" w:cs="Times New Roman"/>
          <w:sz w:val="24"/>
          <w:szCs w:val="24"/>
        </w:rPr>
      </w:pPr>
      <w:r w:rsidRPr="00A63EB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Переезд к братской могиле советских воинов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Ветковский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р-н,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Старое село, ул. Кооперативная, 15, </w:t>
      </w:r>
      <w:r w:rsidRPr="003A6D54">
        <w:rPr>
          <w:rFonts w:ascii="Times New Roman" w:hAnsi="Times New Roman" w:cs="Times New Roman"/>
          <w:sz w:val="24"/>
          <w:szCs w:val="24"/>
        </w:rPr>
        <w:t>52.525758, 31.137941</w:t>
      </w:r>
      <w:r>
        <w:rPr>
          <w:rFonts w:ascii="Times New Roman" w:hAnsi="Times New Roman" w:cs="Times New Roman"/>
          <w:sz w:val="24"/>
          <w:szCs w:val="24"/>
        </w:rPr>
        <w:t xml:space="preserve">). Братская могила советских воинов расположена в центре деревне Старое Село. Захоронено 448 воинов, в том числе воины 307-й стрелковой дивизии, которые погибли в 1943 году в боях против немецко-фашистских захватчиков за переправу через реку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Сож</w:t>
      </w:r>
      <w:proofErr w:type="spellEnd"/>
      <w:r>
        <w:rPr>
          <w:rFonts w:ascii="Times New Roman" w:hAnsi="Times New Roman" w:cs="Times New Roman"/>
          <w:sz w:val="24"/>
          <w:szCs w:val="24"/>
        </w:rPr>
        <w:t>. Среди них похоронен Герой Советского Союза Никифор Ильич Феничев.</w:t>
      </w:r>
    </w:p>
    <w:p w:rsidR="00153BE4" w:rsidRDefault="00153BE4" w:rsidP="003A6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5825" cy="352174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kniby29c4q7wb0vmp1rncf2yp1c3a8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261" cy="35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F1D" w:rsidRDefault="009D1F1D" w:rsidP="003A6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5825" cy="352186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.Село_NjCYKT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610" cy="353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EBD" w:rsidRDefault="00A63EBD" w:rsidP="00A63E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5.</w:t>
      </w:r>
    </w:p>
    <w:p w:rsidR="00B641CB" w:rsidRDefault="00B641CB" w:rsidP="00A63E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41CB" w:rsidRDefault="00B641CB" w:rsidP="00A63E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41CB" w:rsidRDefault="00B641CB" w:rsidP="00A63EBD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63EBD" w:rsidRDefault="00A63EBD" w:rsidP="00A63E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63EBD">
        <w:rPr>
          <w:rFonts w:ascii="Times New Roman" w:hAnsi="Times New Roman" w:cs="Times New Roman"/>
          <w:b/>
          <w:sz w:val="24"/>
          <w:szCs w:val="24"/>
        </w:rPr>
        <w:lastRenderedPageBreak/>
        <w:t>Г.Ветка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Братская могила советских воинов. (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ул.Советская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Широта: </w:t>
      </w:r>
      <w:r w:rsidRPr="005D2FB0">
        <w:rPr>
          <w:rFonts w:ascii="Times New Roman" w:hAnsi="Times New Roman" w:cs="Times New Roman"/>
          <w:sz w:val="24"/>
          <w:szCs w:val="24"/>
        </w:rPr>
        <w:t>52.562109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Долгота: </w:t>
      </w:r>
      <w:r w:rsidRPr="005D2FB0">
        <w:rPr>
          <w:rFonts w:ascii="Times New Roman" w:hAnsi="Times New Roman" w:cs="Times New Roman"/>
          <w:sz w:val="24"/>
          <w:szCs w:val="24"/>
        </w:rPr>
        <w:t>31.187437</w:t>
      </w:r>
    </w:p>
    <w:p w:rsidR="00A63EBD" w:rsidRDefault="00A63EBD" w:rsidP="00A63EBD">
      <w:pPr>
        <w:rPr>
          <w:rFonts w:ascii="Times New Roman" w:hAnsi="Times New Roman" w:cs="Times New Roman"/>
          <w:sz w:val="24"/>
          <w:szCs w:val="24"/>
        </w:rPr>
      </w:pPr>
    </w:p>
    <w:p w:rsidR="00A63EBD" w:rsidRDefault="00A63EBD" w:rsidP="00A63E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63EBD">
        <w:rPr>
          <w:rFonts w:ascii="Times New Roman" w:hAnsi="Times New Roman" w:cs="Times New Roman"/>
          <w:b/>
          <w:sz w:val="24"/>
          <w:szCs w:val="24"/>
        </w:rPr>
        <w:t>Г.Ветка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Могила жертв холокоста. (ул.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Дм</w:t>
      </w:r>
      <w:proofErr w:type="spellEnd"/>
      <w:r>
        <w:rPr>
          <w:rFonts w:ascii="Times New Roman" w:hAnsi="Times New Roman" w:cs="Times New Roman"/>
          <w:sz w:val="24"/>
          <w:szCs w:val="24"/>
        </w:rPr>
        <w:t>. Ковалёва, 130).</w:t>
      </w: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Широта: </w:t>
      </w:r>
      <w:r w:rsidRPr="008C50DF">
        <w:rPr>
          <w:rFonts w:ascii="Times New Roman" w:hAnsi="Times New Roman" w:cs="Times New Roman"/>
          <w:sz w:val="24"/>
          <w:szCs w:val="24"/>
        </w:rPr>
        <w:t>52.544327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Долгота: </w:t>
      </w:r>
      <w:r w:rsidRPr="008C50DF">
        <w:rPr>
          <w:rFonts w:ascii="Times New Roman" w:hAnsi="Times New Roman" w:cs="Times New Roman"/>
          <w:sz w:val="24"/>
          <w:szCs w:val="24"/>
        </w:rPr>
        <w:t>31.176409</w:t>
      </w: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3EBD" w:rsidRDefault="00A63EBD" w:rsidP="00A63E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63EBD">
        <w:rPr>
          <w:rFonts w:ascii="Times New Roman" w:hAnsi="Times New Roman" w:cs="Times New Roman"/>
          <w:b/>
          <w:sz w:val="24"/>
          <w:szCs w:val="24"/>
        </w:rPr>
        <w:t>Г.Ветка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Памятник трудовой славы. (ул.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Дм</w:t>
      </w:r>
      <w:proofErr w:type="spellEnd"/>
      <w:r>
        <w:rPr>
          <w:rFonts w:ascii="Times New Roman" w:hAnsi="Times New Roman" w:cs="Times New Roman"/>
          <w:sz w:val="24"/>
          <w:szCs w:val="24"/>
        </w:rPr>
        <w:t>. Ковалёва, 130).</w:t>
      </w: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Широта: </w:t>
      </w:r>
      <w:r w:rsidRPr="008C50DF">
        <w:rPr>
          <w:rFonts w:ascii="Times New Roman" w:hAnsi="Times New Roman" w:cs="Times New Roman"/>
          <w:sz w:val="24"/>
          <w:szCs w:val="24"/>
        </w:rPr>
        <w:t>52.542241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Долгота: </w:t>
      </w:r>
      <w:r w:rsidRPr="008C50DF">
        <w:rPr>
          <w:rFonts w:ascii="Times New Roman" w:hAnsi="Times New Roman" w:cs="Times New Roman"/>
          <w:sz w:val="24"/>
          <w:szCs w:val="24"/>
        </w:rPr>
        <w:t>31.178370</w:t>
      </w: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3EBD" w:rsidRDefault="00A63EBD" w:rsidP="00A63E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63EBD">
        <w:rPr>
          <w:rFonts w:ascii="Times New Roman" w:hAnsi="Times New Roman" w:cs="Times New Roman"/>
          <w:b/>
          <w:sz w:val="24"/>
          <w:szCs w:val="24"/>
        </w:rPr>
        <w:t>Д.Хальч</w:t>
      </w:r>
      <w:proofErr w:type="spellEnd"/>
      <w:r>
        <w:rPr>
          <w:rFonts w:ascii="Times New Roman" w:hAnsi="Times New Roman" w:cs="Times New Roman"/>
          <w:sz w:val="24"/>
          <w:szCs w:val="24"/>
        </w:rPr>
        <w:t>, Часовня в память погибших во время ВОВ. (ул. Завьялова).</w:t>
      </w: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Широта: </w:t>
      </w:r>
      <w:r w:rsidRPr="003A6D54">
        <w:rPr>
          <w:rFonts w:ascii="Times New Roman" w:hAnsi="Times New Roman" w:cs="Times New Roman"/>
          <w:sz w:val="24"/>
          <w:szCs w:val="24"/>
        </w:rPr>
        <w:t>52.567123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Долгота: </w:t>
      </w:r>
      <w:r w:rsidRPr="003A6D54">
        <w:rPr>
          <w:rFonts w:ascii="Times New Roman" w:hAnsi="Times New Roman" w:cs="Times New Roman"/>
          <w:sz w:val="24"/>
          <w:szCs w:val="24"/>
        </w:rPr>
        <w:t>31.134651</w:t>
      </w: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3EBD" w:rsidRDefault="00A63EBD" w:rsidP="00A63E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63EBD">
        <w:rPr>
          <w:rFonts w:ascii="Times New Roman" w:hAnsi="Times New Roman" w:cs="Times New Roman"/>
          <w:b/>
          <w:sz w:val="24"/>
          <w:szCs w:val="24"/>
        </w:rPr>
        <w:t>Аг.Старое</w:t>
      </w:r>
      <w:proofErr w:type="spellEnd"/>
      <w:r w:rsidRPr="00A63EBD">
        <w:rPr>
          <w:rFonts w:ascii="Times New Roman" w:hAnsi="Times New Roman" w:cs="Times New Roman"/>
          <w:b/>
          <w:sz w:val="24"/>
          <w:szCs w:val="24"/>
        </w:rPr>
        <w:t xml:space="preserve"> село</w:t>
      </w:r>
      <w:r>
        <w:rPr>
          <w:rFonts w:ascii="Times New Roman" w:hAnsi="Times New Roman" w:cs="Times New Roman"/>
          <w:sz w:val="24"/>
          <w:szCs w:val="24"/>
        </w:rPr>
        <w:t>, Братская могила советских воинов (ул. Кооперативная, 15).</w:t>
      </w: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Широта: </w:t>
      </w:r>
      <w:r w:rsidRPr="003A6D54">
        <w:rPr>
          <w:rFonts w:ascii="Times New Roman" w:hAnsi="Times New Roman" w:cs="Times New Roman"/>
          <w:sz w:val="24"/>
          <w:szCs w:val="24"/>
        </w:rPr>
        <w:t>52.525758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Долгота: </w:t>
      </w:r>
      <w:r w:rsidRPr="003A6D54">
        <w:rPr>
          <w:rFonts w:ascii="Times New Roman" w:hAnsi="Times New Roman" w:cs="Times New Roman"/>
          <w:sz w:val="24"/>
          <w:szCs w:val="24"/>
        </w:rPr>
        <w:t>31.137941</w:t>
      </w: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3EBD" w:rsidRPr="00A63EBD" w:rsidRDefault="00A63EBD" w:rsidP="00A63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6D54" w:rsidRPr="003A6D54" w:rsidRDefault="003A6D54" w:rsidP="003A6D54">
      <w:pPr>
        <w:rPr>
          <w:rFonts w:ascii="Times New Roman" w:hAnsi="Times New Roman" w:cs="Times New Roman"/>
          <w:sz w:val="24"/>
          <w:szCs w:val="24"/>
        </w:rPr>
      </w:pPr>
    </w:p>
    <w:p w:rsidR="003A6D54" w:rsidRPr="003A6D54" w:rsidRDefault="003A6D54" w:rsidP="003A6D54">
      <w:pPr>
        <w:rPr>
          <w:rFonts w:ascii="Times New Roman" w:hAnsi="Times New Roman" w:cs="Times New Roman"/>
          <w:sz w:val="24"/>
          <w:szCs w:val="24"/>
        </w:rPr>
      </w:pPr>
    </w:p>
    <w:p w:rsidR="008C50DF" w:rsidRPr="005D2FB0" w:rsidRDefault="008C50DF" w:rsidP="008C50DF">
      <w:pPr>
        <w:rPr>
          <w:rFonts w:ascii="Times New Roman" w:hAnsi="Times New Roman" w:cs="Times New Roman"/>
          <w:sz w:val="24"/>
          <w:szCs w:val="24"/>
        </w:rPr>
      </w:pPr>
    </w:p>
    <w:p w:rsidR="005D2FB0" w:rsidRPr="005D2FB0" w:rsidRDefault="005D2FB0" w:rsidP="005D2FB0">
      <w:pPr>
        <w:rPr>
          <w:rFonts w:ascii="Times New Roman" w:hAnsi="Times New Roman" w:cs="Times New Roman"/>
          <w:sz w:val="24"/>
          <w:szCs w:val="24"/>
        </w:rPr>
      </w:pPr>
    </w:p>
    <w:sectPr w:rsidR="005D2FB0" w:rsidRPr="005D2FB0" w:rsidSect="00B641CB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E865E6"/>
    <w:multiLevelType w:val="hybridMultilevel"/>
    <w:tmpl w:val="37C86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C9E"/>
    <w:rsid w:val="00153BE4"/>
    <w:rsid w:val="0037267F"/>
    <w:rsid w:val="003A6D54"/>
    <w:rsid w:val="00444C9E"/>
    <w:rsid w:val="004E4D5D"/>
    <w:rsid w:val="00554FDB"/>
    <w:rsid w:val="005D2FB0"/>
    <w:rsid w:val="008C50DF"/>
    <w:rsid w:val="009D1F1D"/>
    <w:rsid w:val="00A2527A"/>
    <w:rsid w:val="00A63EBD"/>
    <w:rsid w:val="00B641CB"/>
    <w:rsid w:val="00EB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E8F76"/>
  <w15:chartTrackingRefBased/>
  <w15:docId w15:val="{04115069-2F47-48F1-BB7D-F10C56BDC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3EBD"/>
    <w:pPr>
      <w:ind w:left="720"/>
      <w:contextualSpacing/>
    </w:pPr>
  </w:style>
  <w:style w:type="character" w:styleId="a4">
    <w:name w:val="Strong"/>
    <w:basedOn w:val="a0"/>
    <w:uiPriority w:val="22"/>
    <w:qFormat/>
    <w:rsid w:val="004E4D5D"/>
    <w:rPr>
      <w:b/>
      <w:bCs/>
    </w:rPr>
  </w:style>
  <w:style w:type="paragraph" w:styleId="a5">
    <w:name w:val="Normal (Web)"/>
    <w:basedOn w:val="a"/>
    <w:uiPriority w:val="99"/>
    <w:semiHidden/>
    <w:unhideWhenUsed/>
    <w:rsid w:val="00A25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8510">
          <w:marLeft w:val="90"/>
          <w:marRight w:val="9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1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80263">
          <w:marLeft w:val="90"/>
          <w:marRight w:val="9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7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70348">
          <w:marLeft w:val="90"/>
          <w:marRight w:val="9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96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2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1577">
          <w:marLeft w:val="90"/>
          <w:marRight w:val="9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7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7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2752">
          <w:marLeft w:val="90"/>
          <w:marRight w:val="9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3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5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01951">
          <w:marLeft w:val="90"/>
          <w:marRight w:val="9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2024-11-05T08:53:00Z</dcterms:created>
  <dcterms:modified xsi:type="dcterms:W3CDTF">2024-11-26T07:10:00Z</dcterms:modified>
</cp:coreProperties>
</file>