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DC" w:rsidRPr="008F022E" w:rsidRDefault="007458DC" w:rsidP="007458DC">
      <w:pPr>
        <w:pStyle w:val="a3"/>
        <w:spacing w:line="280" w:lineRule="exact"/>
        <w:jc w:val="both"/>
        <w:rPr>
          <w:rFonts w:ascii="Segoe UI" w:hAnsi="Segoe UI" w:cs="Segoe UI"/>
          <w:b/>
          <w:sz w:val="30"/>
          <w:szCs w:val="30"/>
        </w:rPr>
      </w:pPr>
      <w:bookmarkStart w:id="0" w:name="_GoBack"/>
      <w:r w:rsidRPr="008F022E">
        <w:rPr>
          <w:rFonts w:ascii="Segoe UI" w:hAnsi="Segoe UI" w:cs="Segoe UI"/>
          <w:b/>
          <w:sz w:val="30"/>
          <w:szCs w:val="30"/>
        </w:rPr>
        <w:t>ИНФОРМАЦИОННОЕ ПИСЬМО о соблюдении требований законодательства при организации деятельности студенческих отрядов</w:t>
      </w:r>
    </w:p>
    <w:bookmarkEnd w:id="0"/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Деятельность студенческих отрядов – это не только временная занятость, но и системная работа, направленная на подготовку молодых специалистов, формирование у них профессиональных компетенций, дисциплины и ответственности.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В целях реализации государственной молодежной политики в Республике Беларусь, повышения социальной активности молодежи, обеспечения эффективности организации занятости учащихся и студентов в свободное от учебы и работы время Указом Президента Республики Беларусь от 18.02.2020 № 58 утверждено Положение о порядке организации деятельности студенческих отрядов на территории Республики Беларусь (далее – Положение).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Согласно Положению общую координацию работ по организации деятельности студенческих отрядов осуществляет Министерство образования Республики Беларусь.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(далее – ОО «БРСМ»), наделенными правами юридического лица, другими молодежными общественными объединениями (далее – направляющие организации).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соответствующие виды деятельности (принимающая организация).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 профессионально-технического образования, а также достигшие возраста 14 лет учащиеся, осваивающие содержание образовательных программ общего среднего образования, </w:t>
      </w:r>
      <w:r w:rsidRPr="008F022E">
        <w:rPr>
          <w:rFonts w:ascii="Segoe UI" w:hAnsi="Segoe UI" w:cs="Segoe UI"/>
          <w:sz w:val="30"/>
          <w:szCs w:val="30"/>
        </w:rPr>
        <w:lastRenderedPageBreak/>
        <w:t>работники учреждений образования, члены ОО «БРСМ», иных молодежных общественных объединений и другие категории молодых граждан (далее – участники студенческих отрядов).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Виды работ, которые могут выполнять участники студенческого отряда, а также нормы подъема и перемещения тяжестей вручную определяются в соответствии с: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постановлением Министерства труда и социальной защиты Республики Беларусь от 15.10.2010 № 144 «Об установлении перечня легких видов работ, которые могут выполнять лица в возрасте от четырнадцати до шестнадцати лет»;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постановлением Министерства труда и социальной защиты Республики Беларусь от 07.02.2025 № 12 «О списке работ, на которых запрещается привлечение к труду лиц моложе восемнадцати лет»;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постановлением Министерства здравоохранения Республики Беларусь от 13.10.2010 № 134 «Об установлении предельных норм подъема и перемещения несовершеннолетними тяжестей вручную».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Не допускается привлечение лиц моложе восемнадцати лет к выполнению тяжелых работ и работ с вредными и (или) опасными условиями труда, к подземным и горным работам, кроме случаев привлечения к выполнению </w:t>
      </w:r>
      <w:proofErr w:type="gramStart"/>
      <w:r w:rsidRPr="008F022E">
        <w:rPr>
          <w:rFonts w:ascii="Segoe UI" w:hAnsi="Segoe UI" w:cs="Segoe UI"/>
          <w:sz w:val="30"/>
          <w:szCs w:val="30"/>
        </w:rPr>
        <w:t>указанных работ</w:t>
      </w:r>
      <w:proofErr w:type="gramEnd"/>
      <w:r w:rsidRPr="008F022E">
        <w:rPr>
          <w:rFonts w:ascii="Segoe UI" w:hAnsi="Segoe UI" w:cs="Segoe UI"/>
          <w:sz w:val="30"/>
          <w:szCs w:val="30"/>
        </w:rPr>
        <w:t xml:space="preserve">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ежегодно подлежат обязательному </w:t>
      </w:r>
      <w:r w:rsidRPr="008F022E">
        <w:rPr>
          <w:rFonts w:ascii="Segoe UI" w:hAnsi="Segoe UI" w:cs="Segoe UI"/>
          <w:sz w:val="30"/>
          <w:szCs w:val="30"/>
        </w:rPr>
        <w:lastRenderedPageBreak/>
        <w:t>медицинскому осмотру в соответствии с законодательством (статья 16 Закона Республики Беларусь «Об охране труда»).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Кроме того, необходимо учитывать ограничения, установленные законодательством для несовершеннолетних (лиц, не достигших восемнадцати лет), в частности нормы статей 114, 117, 276 Трудового кодекса Республики Беларусь (далее – ТК РБ).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Важным моментом деятельности студенческих отрядов является обеспечение для их участников здоровых и безопасных условий труда. В связи с этим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 (договор).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Направляющие организации обеспечивают обучение участников студенческого отряда основам законодательства о труде, в том числе об охране труда, проведение инструктажей по предстоящей деятельности.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 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Информируем, что правоотношения, вытекающие из гражданско-правовых договоров, регулируются Гражданским </w:t>
      </w:r>
      <w:r w:rsidRPr="008F022E">
        <w:rPr>
          <w:rFonts w:ascii="Segoe UI" w:hAnsi="Segoe UI" w:cs="Segoe UI"/>
          <w:sz w:val="30"/>
          <w:szCs w:val="30"/>
        </w:rPr>
        <w:lastRenderedPageBreak/>
        <w:t>кодексом Республики Беларусь (далее – ГК РБ) и Указом Президента Республики Беларусь от 06.06.2005 № 314 «О некоторых мерах по защите прав граждан, выполняющих работу по гражданско-правовым договорам».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– родителей, усыновителей или попечителей (пункт 1 статьи 25 ГК РБ).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Исходя из пункта 1 статьи 20 ГК РБ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Обращаем внимание, что в соответствии со статьей 6 ТК РБ обязательства, возникающие на основании договоров, предусмотренных гражданским законодательством, не попадают под действие ТК РБ.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Таким образом, нормы законодательства о труде, в том числе установленный порядок приема работников на работу, права и обязанности работников и нанимателей, государственные гарантии по оплате труда работников, гарантии и компенсации, режим труда и отдыха, трудовые и социальные отпуска, дисциплинарная и материальная ответственность работников, на гражданско-правовые отношения не распространяются.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С целью обеспечения защиты прав трудоустраивающихся лиц, не достигших восемнадцатилетнего возраста, в том числе участников студенческих отрядов, при приеме на работу целесообразно заключать с каждым из них трудовой договор. В соответствии с требованиями статей 4 18, 19 ТК РБ трудовой договор заключается в письменной форме и должен содержать обязательные условия и сведения.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 требованиями Инструкции о порядке обучения, стажировки, инструктажа и проверки </w:t>
      </w:r>
      <w:proofErr w:type="gramStart"/>
      <w:r w:rsidRPr="008F022E">
        <w:rPr>
          <w:rFonts w:ascii="Segoe UI" w:hAnsi="Segoe UI" w:cs="Segoe UI"/>
          <w:sz w:val="30"/>
          <w:szCs w:val="30"/>
        </w:rPr>
        <w:t>знаний</w:t>
      </w:r>
      <w:proofErr w:type="gramEnd"/>
      <w:r w:rsidRPr="008F022E">
        <w:rPr>
          <w:rFonts w:ascii="Segoe UI" w:hAnsi="Segoe UI" w:cs="Segoe UI"/>
          <w:sz w:val="30"/>
          <w:szCs w:val="30"/>
        </w:rPr>
        <w:t xml:space="preserve"> </w:t>
      </w:r>
      <w:r w:rsidRPr="008F022E">
        <w:rPr>
          <w:rFonts w:ascii="Segoe UI" w:hAnsi="Segoe UI" w:cs="Segoe UI"/>
          <w:sz w:val="30"/>
          <w:szCs w:val="30"/>
        </w:rPr>
        <w:lastRenderedPageBreak/>
        <w:t>работающих по вопросам охраны труда, утвержденной постановлением Министерства труда и социальной защиты Республики Беларусь от 28.11.2008 № 175.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На принимающую организацию также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 Беларусь от 30.12.2008 № 209.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В 2025 году при проведении обследований объектов, на которых был организован труд участников студенческих отрядов, типичными нарушениями требо</w:t>
      </w:r>
      <w:r w:rsidR="008F022E" w:rsidRPr="008F022E">
        <w:rPr>
          <w:rFonts w:ascii="Segoe UI" w:hAnsi="Segoe UI" w:cs="Segoe UI"/>
          <w:sz w:val="30"/>
          <w:szCs w:val="30"/>
        </w:rPr>
        <w:t>ваний законодательства явились: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необеспечение и неприменение средств индивидуальной защиты, непосредственно обе</w:t>
      </w:r>
      <w:r w:rsidR="008F022E" w:rsidRPr="008F022E">
        <w:rPr>
          <w:rFonts w:ascii="Segoe UI" w:hAnsi="Segoe UI" w:cs="Segoe UI"/>
          <w:sz w:val="30"/>
          <w:szCs w:val="30"/>
        </w:rPr>
        <w:t>спечивающих безопасность труда;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допуск участников студенческих отрядов без проведения обучения, инструктажа, стажировки и проверки з</w:t>
      </w:r>
      <w:r w:rsidR="008F022E" w:rsidRPr="008F022E">
        <w:rPr>
          <w:rFonts w:ascii="Segoe UI" w:hAnsi="Segoe UI" w:cs="Segoe UI"/>
          <w:sz w:val="30"/>
          <w:szCs w:val="30"/>
        </w:rPr>
        <w:t>наний по вопросам охраны труда;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нарушения при регистрации инструктажей по охране труда (в журналах регистрации инструктажей по охране труда не указывались номера инструкций по охр</w:t>
      </w:r>
      <w:r w:rsidR="008F022E" w:rsidRPr="008F022E">
        <w:rPr>
          <w:rFonts w:ascii="Segoe UI" w:hAnsi="Segoe UI" w:cs="Segoe UI"/>
          <w:sz w:val="30"/>
          <w:szCs w:val="30"/>
        </w:rPr>
        <w:t>ане труда);</w:t>
      </w:r>
    </w:p>
    <w:p w:rsidR="008F022E" w:rsidRPr="008F022E" w:rsidRDefault="008F022E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нарушение порядка проведения и</w:t>
      </w:r>
      <w:r w:rsidR="007458DC" w:rsidRPr="008F022E">
        <w:rPr>
          <w:rFonts w:ascii="Segoe UI" w:hAnsi="Segoe UI" w:cs="Segoe UI"/>
          <w:sz w:val="30"/>
          <w:szCs w:val="30"/>
        </w:rPr>
        <w:t xml:space="preserve"> оформления стажировки;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несоответствия при оформлении трудовых договоров (на участников студенческих отрядов </w:t>
      </w:r>
      <w:r w:rsidR="008F022E" w:rsidRPr="008F022E">
        <w:rPr>
          <w:rFonts w:ascii="Segoe UI" w:hAnsi="Segoe UI" w:cs="Segoe UI"/>
          <w:sz w:val="30"/>
          <w:szCs w:val="30"/>
        </w:rPr>
        <w:t>не заводились трудовые книжки);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отсутствие или некачественная разрабо</w:t>
      </w:r>
      <w:r w:rsidR="008F022E" w:rsidRPr="008F022E">
        <w:rPr>
          <w:rFonts w:ascii="Segoe UI" w:hAnsi="Segoe UI" w:cs="Segoe UI"/>
          <w:sz w:val="30"/>
          <w:szCs w:val="30"/>
        </w:rPr>
        <w:t>тка инструкций по охране труда;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не осуществление контроля за соблюдением работник</w:t>
      </w:r>
      <w:r w:rsidR="008F022E" w:rsidRPr="008F022E">
        <w:rPr>
          <w:rFonts w:ascii="Segoe UI" w:hAnsi="Segoe UI" w:cs="Segoe UI"/>
          <w:sz w:val="30"/>
          <w:szCs w:val="30"/>
        </w:rPr>
        <w:t>ами требований по охране труда</w:t>
      </w:r>
      <w:r w:rsidR="008F022E" w:rsidRPr="008F022E">
        <w:rPr>
          <w:rFonts w:ascii="Segoe UI" w:hAnsi="Segoe UI" w:cs="Segoe UI"/>
          <w:sz w:val="30"/>
          <w:szCs w:val="30"/>
          <w:lang w:val="be-BY"/>
        </w:rPr>
        <w:t>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перемещение тяжестей несовершеннолетними свыше устано</w:t>
      </w:r>
      <w:r w:rsidR="008F022E" w:rsidRPr="008F022E">
        <w:rPr>
          <w:rFonts w:ascii="Segoe UI" w:hAnsi="Segoe UI" w:cs="Segoe UI"/>
          <w:sz w:val="30"/>
          <w:szCs w:val="30"/>
        </w:rPr>
        <w:t>вленных законодательством норм;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неудовлетворительная организация работы комиссии для проверки знаний по вопросам охраны труда;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превышение продолжительности режима рабочего времени;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не определение </w:t>
      </w:r>
      <w:r w:rsidR="008F022E" w:rsidRPr="008F022E">
        <w:rPr>
          <w:rFonts w:ascii="Segoe UI" w:hAnsi="Segoe UI" w:cs="Segoe UI"/>
          <w:sz w:val="30"/>
          <w:szCs w:val="30"/>
        </w:rPr>
        <w:t>перерывов для отдыха и питания;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от</w:t>
      </w:r>
      <w:r w:rsidR="008F022E" w:rsidRPr="008F022E">
        <w:rPr>
          <w:rFonts w:ascii="Segoe UI" w:hAnsi="Segoe UI" w:cs="Segoe UI"/>
          <w:sz w:val="30"/>
          <w:szCs w:val="30"/>
        </w:rPr>
        <w:t>сутствие аптечек первой помощи;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proofErr w:type="spellStart"/>
      <w:r w:rsidRPr="008F022E">
        <w:rPr>
          <w:rFonts w:ascii="Segoe UI" w:hAnsi="Segoe UI" w:cs="Segoe UI"/>
          <w:sz w:val="30"/>
          <w:szCs w:val="30"/>
        </w:rPr>
        <w:lastRenderedPageBreak/>
        <w:t>необозначение</w:t>
      </w:r>
      <w:proofErr w:type="spellEnd"/>
      <w:r w:rsidRPr="008F022E">
        <w:rPr>
          <w:rFonts w:ascii="Segoe UI" w:hAnsi="Segoe UI" w:cs="Segoe UI"/>
          <w:sz w:val="30"/>
          <w:szCs w:val="30"/>
        </w:rPr>
        <w:t xml:space="preserve"> проездов для движения транспортных средств и пешеходных дорожек, н</w:t>
      </w:r>
      <w:r w:rsidR="008F022E" w:rsidRPr="008F022E">
        <w:rPr>
          <w:rFonts w:ascii="Segoe UI" w:hAnsi="Segoe UI" w:cs="Segoe UI"/>
          <w:sz w:val="30"/>
          <w:szCs w:val="30"/>
        </w:rPr>
        <w:t>е установление дорожных знаков;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нарушения требований безопасности на строительных объектах</w:t>
      </w:r>
      <w:r w:rsidR="008F022E" w:rsidRPr="008F022E">
        <w:rPr>
          <w:rFonts w:ascii="Segoe UI" w:hAnsi="Segoe UI" w:cs="Segoe UI"/>
          <w:sz w:val="30"/>
          <w:szCs w:val="30"/>
          <w:lang w:val="be-BY"/>
        </w:rPr>
        <w:t>: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при содержании бытовых помещений (в качестве ступеней перед входом в вагон-бытовки уложена металлическая конструкция, изготовленная из </w:t>
      </w:r>
      <w:proofErr w:type="gramStart"/>
      <w:r w:rsidRPr="008F022E">
        <w:rPr>
          <w:rFonts w:ascii="Segoe UI" w:hAnsi="Segoe UI" w:cs="Segoe UI"/>
          <w:sz w:val="30"/>
          <w:szCs w:val="30"/>
        </w:rPr>
        <w:t>прутковой</w:t>
      </w:r>
      <w:proofErr w:type="gramEnd"/>
      <w:r w:rsidR="008F022E" w:rsidRPr="008F022E">
        <w:rPr>
          <w:rFonts w:ascii="Segoe UI" w:hAnsi="Segoe UI" w:cs="Segoe UI"/>
          <w:sz w:val="30"/>
          <w:szCs w:val="30"/>
        </w:rPr>
        <w:t xml:space="preserve"> стали, которая не закреплена);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при эксплуатации электросетей (разводка временных э</w:t>
      </w:r>
      <w:r w:rsidR="008F022E" w:rsidRPr="008F022E">
        <w:rPr>
          <w:rFonts w:ascii="Segoe UI" w:hAnsi="Segoe UI" w:cs="Segoe UI"/>
          <w:sz w:val="30"/>
          <w:szCs w:val="30"/>
        </w:rPr>
        <w:t>лектросетей напряжением до 1000 </w:t>
      </w:r>
      <w:proofErr w:type="gramStart"/>
      <w:r w:rsidRPr="008F022E">
        <w:rPr>
          <w:rFonts w:ascii="Segoe UI" w:hAnsi="Segoe UI" w:cs="Segoe UI"/>
          <w:sz w:val="30"/>
          <w:szCs w:val="30"/>
        </w:rPr>
        <w:t>В</w:t>
      </w:r>
      <w:proofErr w:type="gramEnd"/>
      <w:r w:rsidRPr="008F022E">
        <w:rPr>
          <w:rFonts w:ascii="Segoe UI" w:hAnsi="Segoe UI" w:cs="Segoe UI"/>
          <w:sz w:val="30"/>
          <w:szCs w:val="30"/>
        </w:rPr>
        <w:t xml:space="preserve"> </w:t>
      </w:r>
      <w:r w:rsidR="008F022E" w:rsidRPr="008F022E">
        <w:rPr>
          <w:rFonts w:ascii="Segoe UI" w:hAnsi="Segoe UI" w:cs="Segoe UI"/>
          <w:sz w:val="30"/>
          <w:szCs w:val="30"/>
        </w:rPr>
        <w:t>проложена по поверхности пола);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при установке ограждений опасных и (или) потенциально опасных участков (отдельные элементы защитных ограждений лестничных маршей не закреплены или отсутствуют, не закрыты технологические каналы под монтаж оборудования, не ограждены перепады по высоте, отсутствуют предупредительные знаки).</w:t>
      </w:r>
    </w:p>
    <w:p w:rsidR="007458DC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8F022E" w:rsidRPr="008F022E" w:rsidRDefault="007458DC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 xml:space="preserve">В целях соблюдения трудовых прав участников студенческих отрядов, а также предупреждения несчастных случаев при выполнении ими работ, </w:t>
      </w:r>
      <w:r w:rsidR="008F022E" w:rsidRPr="008F022E">
        <w:rPr>
          <w:rFonts w:ascii="Segoe UI" w:hAnsi="Segoe UI" w:cs="Segoe UI"/>
          <w:sz w:val="30"/>
          <w:szCs w:val="30"/>
        </w:rPr>
        <w:t>предлагается:</w:t>
      </w:r>
    </w:p>
    <w:p w:rsidR="008F022E" w:rsidRPr="008F022E" w:rsidRDefault="008F022E" w:rsidP="007458DC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1. </w:t>
      </w:r>
      <w:r w:rsidR="007458DC" w:rsidRPr="008F022E">
        <w:rPr>
          <w:rFonts w:ascii="Segoe UI" w:hAnsi="Segoe UI" w:cs="Segoe UI"/>
          <w:sz w:val="30"/>
          <w:szCs w:val="30"/>
        </w:rPr>
        <w:t>Довести данное письмо до руководителей организаций, направляющих и принимающих учас</w:t>
      </w:r>
      <w:r>
        <w:rPr>
          <w:rFonts w:ascii="Segoe UI" w:hAnsi="Segoe UI" w:cs="Segoe UI"/>
          <w:sz w:val="30"/>
          <w:szCs w:val="30"/>
        </w:rPr>
        <w:t>тников студенческих отрядов.</w:t>
      </w:r>
    </w:p>
    <w:p w:rsidR="007458DC" w:rsidRDefault="008F022E" w:rsidP="008F022E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  <w:r w:rsidRPr="008F022E">
        <w:rPr>
          <w:rFonts w:ascii="Segoe UI" w:hAnsi="Segoe UI" w:cs="Segoe UI"/>
          <w:sz w:val="30"/>
          <w:szCs w:val="30"/>
        </w:rPr>
        <w:t>2. </w:t>
      </w:r>
      <w:r w:rsidR="007458DC" w:rsidRPr="008F022E">
        <w:rPr>
          <w:rFonts w:ascii="Segoe UI" w:hAnsi="Segoe UI" w:cs="Segoe UI"/>
          <w:sz w:val="30"/>
          <w:szCs w:val="30"/>
        </w:rPr>
        <w:t xml:space="preserve">Потребовать от вышеназванных руководителей обеспечить соблюдение требований законодательства </w:t>
      </w:r>
      <w:r w:rsidRPr="008F022E">
        <w:rPr>
          <w:rFonts w:ascii="Segoe UI" w:hAnsi="Segoe UI" w:cs="Segoe UI"/>
          <w:sz w:val="30"/>
          <w:szCs w:val="30"/>
        </w:rPr>
        <w:t>Республики Беларусь при организации деятельности студенческих отрядов.</w:t>
      </w:r>
    </w:p>
    <w:p w:rsidR="008F022E" w:rsidRDefault="008F022E" w:rsidP="008F022E">
      <w:pPr>
        <w:pStyle w:val="a3"/>
        <w:ind w:firstLine="709"/>
        <w:jc w:val="both"/>
        <w:rPr>
          <w:rFonts w:ascii="Segoe UI" w:hAnsi="Segoe UI" w:cs="Segoe UI"/>
          <w:sz w:val="30"/>
          <w:szCs w:val="30"/>
        </w:rPr>
      </w:pPr>
    </w:p>
    <w:p w:rsidR="008F022E" w:rsidRPr="008F022E" w:rsidRDefault="008F022E" w:rsidP="008F022E">
      <w:pPr>
        <w:pStyle w:val="a3"/>
        <w:spacing w:line="280" w:lineRule="exact"/>
        <w:jc w:val="both"/>
        <w:rPr>
          <w:rFonts w:ascii="Segoe UI" w:hAnsi="Segoe UI" w:cs="Segoe UI"/>
          <w:sz w:val="30"/>
          <w:szCs w:val="30"/>
          <w:lang w:eastAsia="ru-RU"/>
        </w:rPr>
      </w:pPr>
      <w:r w:rsidRPr="008F022E">
        <w:rPr>
          <w:rFonts w:ascii="Segoe UI" w:hAnsi="Segoe UI" w:cs="Segoe UI"/>
          <w:sz w:val="30"/>
          <w:szCs w:val="30"/>
          <w:lang w:eastAsia="ru-RU"/>
        </w:rPr>
        <w:t>Главный государственный инспектор</w:t>
      </w:r>
    </w:p>
    <w:p w:rsidR="008F022E" w:rsidRPr="008F022E" w:rsidRDefault="008F022E" w:rsidP="008F022E">
      <w:pPr>
        <w:pStyle w:val="a3"/>
        <w:spacing w:line="280" w:lineRule="exact"/>
        <w:jc w:val="both"/>
        <w:rPr>
          <w:rFonts w:ascii="Segoe UI" w:hAnsi="Segoe UI" w:cs="Segoe UI"/>
          <w:sz w:val="30"/>
          <w:szCs w:val="30"/>
          <w:lang w:eastAsia="ru-RU"/>
        </w:rPr>
      </w:pPr>
      <w:r w:rsidRPr="008F022E">
        <w:rPr>
          <w:rFonts w:ascii="Segoe UI" w:hAnsi="Segoe UI" w:cs="Segoe UI"/>
          <w:sz w:val="30"/>
          <w:szCs w:val="30"/>
          <w:lang w:eastAsia="ru-RU"/>
        </w:rPr>
        <w:t>отдела надзора за соблюдением</w:t>
      </w:r>
    </w:p>
    <w:p w:rsidR="008F022E" w:rsidRPr="008F022E" w:rsidRDefault="008F022E" w:rsidP="008F022E">
      <w:pPr>
        <w:pStyle w:val="a3"/>
        <w:spacing w:line="280" w:lineRule="exact"/>
        <w:jc w:val="both"/>
        <w:rPr>
          <w:rFonts w:ascii="Segoe UI" w:hAnsi="Segoe UI" w:cs="Segoe UI"/>
          <w:sz w:val="30"/>
          <w:szCs w:val="30"/>
          <w:lang w:eastAsia="ru-RU"/>
        </w:rPr>
      </w:pPr>
      <w:r w:rsidRPr="008F022E">
        <w:rPr>
          <w:rFonts w:ascii="Segoe UI" w:hAnsi="Segoe UI" w:cs="Segoe UI"/>
          <w:sz w:val="30"/>
          <w:szCs w:val="30"/>
          <w:lang w:eastAsia="ru-RU"/>
        </w:rPr>
        <w:t>законодательства об охране труда</w:t>
      </w:r>
    </w:p>
    <w:p w:rsidR="008F022E" w:rsidRPr="008F022E" w:rsidRDefault="008F022E" w:rsidP="008F022E">
      <w:pPr>
        <w:pStyle w:val="a3"/>
        <w:spacing w:line="280" w:lineRule="exact"/>
        <w:jc w:val="both"/>
        <w:rPr>
          <w:rFonts w:ascii="Segoe UI" w:hAnsi="Segoe UI" w:cs="Segoe UI"/>
          <w:sz w:val="30"/>
          <w:szCs w:val="30"/>
          <w:lang w:eastAsia="ru-RU"/>
        </w:rPr>
      </w:pPr>
      <w:r w:rsidRPr="008F022E">
        <w:rPr>
          <w:rFonts w:ascii="Segoe UI" w:hAnsi="Segoe UI" w:cs="Segoe UI"/>
          <w:sz w:val="30"/>
          <w:szCs w:val="30"/>
          <w:lang w:eastAsia="ru-RU"/>
        </w:rPr>
        <w:t>Гомельского областного управления</w:t>
      </w:r>
    </w:p>
    <w:p w:rsidR="008F022E" w:rsidRPr="008F022E" w:rsidRDefault="008F022E" w:rsidP="008F022E">
      <w:pPr>
        <w:pStyle w:val="a3"/>
        <w:tabs>
          <w:tab w:val="left" w:pos="6804"/>
          <w:tab w:val="left" w:pos="7938"/>
        </w:tabs>
        <w:spacing w:line="280" w:lineRule="exact"/>
        <w:jc w:val="both"/>
        <w:rPr>
          <w:rFonts w:ascii="Segoe UI" w:hAnsi="Segoe UI" w:cs="Segoe UI"/>
          <w:sz w:val="30"/>
          <w:szCs w:val="30"/>
          <w:lang w:eastAsia="ru-RU"/>
        </w:rPr>
      </w:pPr>
      <w:r w:rsidRPr="008F022E">
        <w:rPr>
          <w:rFonts w:ascii="Segoe UI" w:hAnsi="Segoe UI" w:cs="Segoe UI"/>
          <w:sz w:val="30"/>
          <w:szCs w:val="30"/>
          <w:lang w:eastAsia="ru-RU"/>
        </w:rPr>
        <w:t>Департамента государственной инспекции труда</w:t>
      </w:r>
      <w:r w:rsidRPr="008F022E">
        <w:rPr>
          <w:rFonts w:ascii="Segoe UI" w:hAnsi="Segoe UI" w:cs="Segoe UI"/>
          <w:sz w:val="30"/>
          <w:szCs w:val="30"/>
          <w:lang w:eastAsia="ru-RU"/>
        </w:rPr>
        <w:tab/>
        <w:t xml:space="preserve">         В.Е. Сафонов</w:t>
      </w:r>
    </w:p>
    <w:sectPr w:rsidR="008F022E" w:rsidRPr="008F022E" w:rsidSect="008F022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DC"/>
    <w:rsid w:val="00211778"/>
    <w:rsid w:val="007458DC"/>
    <w:rsid w:val="008F022E"/>
    <w:rsid w:val="0095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F43789-F553-4D0E-AA26-01C8792D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</cp:lastModifiedBy>
  <cp:revision>2</cp:revision>
  <dcterms:created xsi:type="dcterms:W3CDTF">2026-05-27T08:28:00Z</dcterms:created>
  <dcterms:modified xsi:type="dcterms:W3CDTF">2026-05-27T08:28:00Z</dcterms:modified>
</cp:coreProperties>
</file>